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87771835"/>
      <w:r w:rsidRPr="00C5221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осударственное образовательное учреждение</w:t>
      </w: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52211">
        <w:rPr>
          <w:rFonts w:ascii="Times New Roman" w:hAnsi="Times New Roman" w:cs="Times New Roman"/>
          <w:sz w:val="28"/>
          <w:szCs w:val="28"/>
        </w:rPr>
        <w:t xml:space="preserve"> «Тираспольский юридический институт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2211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52211">
        <w:rPr>
          <w:rFonts w:ascii="Times New Roman" w:hAnsi="Times New Roman" w:cs="Times New Roman"/>
          <w:sz w:val="28"/>
          <w:szCs w:val="28"/>
        </w:rPr>
        <w:t xml:space="preserve">нутренних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52211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52211">
        <w:rPr>
          <w:rFonts w:ascii="Times New Roman" w:hAnsi="Times New Roman" w:cs="Times New Roman"/>
          <w:sz w:val="28"/>
          <w:szCs w:val="28"/>
        </w:rPr>
        <w:t>Приднестровской Молдавской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им</w:t>
      </w:r>
      <w:r w:rsidRPr="00C52211">
        <w:rPr>
          <w:rFonts w:ascii="Times New Roman" w:hAnsi="Times New Roman" w:cs="Times New Roman"/>
          <w:sz w:val="28"/>
          <w:szCs w:val="28"/>
        </w:rPr>
        <w:t>. М.И. Кутузова»</w:t>
      </w: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2211">
        <w:rPr>
          <w:rFonts w:ascii="Times New Roman" w:hAnsi="Times New Roman" w:cs="Times New Roman"/>
          <w:b/>
          <w:i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b/>
          <w:i/>
          <w:sz w:val="28"/>
          <w:szCs w:val="28"/>
        </w:rPr>
        <w:t>г</w:t>
      </w:r>
      <w:r w:rsidRPr="00C52211">
        <w:rPr>
          <w:rFonts w:ascii="Times New Roman" w:hAnsi="Times New Roman" w:cs="Times New Roman"/>
          <w:b/>
          <w:i/>
          <w:sz w:val="28"/>
          <w:szCs w:val="28"/>
        </w:rPr>
        <w:t>ражданско-правовых дисциплин</w:t>
      </w: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Тематика контрольных работ по дисциплине «Трудовое право» </w:t>
      </w:r>
    </w:p>
    <w:p w:rsidR="00933EF8" w:rsidRDefault="00933EF8" w:rsidP="00933EF8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слушателей 5 курса заочного обучения</w:t>
      </w: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52211">
        <w:rPr>
          <w:rFonts w:ascii="Times New Roman" w:hAnsi="Times New Roman" w:cs="Times New Roman"/>
          <w:sz w:val="28"/>
          <w:szCs w:val="28"/>
        </w:rPr>
        <w:t xml:space="preserve">г. Тирасполь, </w:t>
      </w: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</w:t>
      </w:r>
      <w:r w:rsidRPr="00C52211">
        <w:rPr>
          <w:rFonts w:ascii="Times New Roman" w:hAnsi="Times New Roman" w:cs="Times New Roman"/>
          <w:sz w:val="28"/>
          <w:szCs w:val="28"/>
        </w:rPr>
        <w:t>г.</w:t>
      </w: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napToGrid w:val="0"/>
          <w:sz w:val="28"/>
          <w:szCs w:val="28"/>
        </w:rPr>
        <w:sectPr w:rsidR="00933EF8" w:rsidRPr="00C52211" w:rsidSect="00933EF8">
          <w:footerReference w:type="default" r:id="rId7"/>
          <w:footnotePr>
            <w:numRestart w:val="eachPage"/>
          </w:footnotePr>
          <w:pgSz w:w="11907" w:h="16839" w:code="9"/>
          <w:pgMar w:top="568" w:right="720" w:bottom="993" w:left="720" w:header="720" w:footer="720" w:gutter="0"/>
          <w:cols w:space="720"/>
          <w:titlePg/>
          <w:docGrid w:linePitch="272"/>
        </w:sect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211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F8" w:rsidRPr="00C52211" w:rsidRDefault="00933EF8" w:rsidP="00933E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F8" w:rsidRPr="00933EF8" w:rsidRDefault="00933EF8" w:rsidP="00933EF8">
      <w:pPr>
        <w:pStyle w:val="a5"/>
        <w:numPr>
          <w:ilvl w:val="0"/>
          <w:numId w:val="11"/>
        </w:numPr>
        <w:spacing w:line="480" w:lineRule="auto"/>
        <w:ind w:left="1134" w:hanging="567"/>
        <w:rPr>
          <w:rStyle w:val="FontStyle28"/>
          <w:rFonts w:ascii="Times New Roman" w:hAnsi="Times New Roman" w:cs="Times New Roman"/>
          <w:b w:val="0"/>
          <w:bCs w:val="0"/>
          <w:sz w:val="28"/>
          <w:szCs w:val="28"/>
        </w:rPr>
      </w:pPr>
      <w:r w:rsidRPr="00933EF8">
        <w:rPr>
          <w:rStyle w:val="FontStyle28"/>
          <w:rFonts w:ascii="Times New Roman" w:hAnsi="Times New Roman" w:cs="Times New Roman"/>
          <w:b w:val="0"/>
          <w:sz w:val="28"/>
          <w:szCs w:val="28"/>
        </w:rPr>
        <w:t>Методические указания по написанию контрольной работы</w:t>
      </w:r>
    </w:p>
    <w:p w:rsidR="00933EF8" w:rsidRPr="00C52211" w:rsidRDefault="00933EF8" w:rsidP="00933EF8">
      <w:pPr>
        <w:pStyle w:val="a5"/>
        <w:numPr>
          <w:ilvl w:val="0"/>
          <w:numId w:val="11"/>
        </w:numPr>
        <w:spacing w:line="480" w:lineRule="auto"/>
        <w:ind w:left="1134" w:hanging="567"/>
        <w:rPr>
          <w:rFonts w:ascii="Times New Roman" w:hAnsi="Times New Roman" w:cs="Times New Roman"/>
          <w:sz w:val="28"/>
          <w:szCs w:val="28"/>
        </w:rPr>
      </w:pPr>
      <w:r w:rsidRPr="00C52211">
        <w:rPr>
          <w:rFonts w:ascii="Times New Roman" w:hAnsi="Times New Roman" w:cs="Times New Roman"/>
          <w:sz w:val="28"/>
          <w:szCs w:val="28"/>
        </w:rPr>
        <w:t xml:space="preserve">Варианты </w:t>
      </w:r>
      <w:r>
        <w:rPr>
          <w:rFonts w:ascii="Times New Roman" w:hAnsi="Times New Roman" w:cs="Times New Roman"/>
          <w:sz w:val="28"/>
          <w:szCs w:val="28"/>
        </w:rPr>
        <w:t>контрольных работ</w:t>
      </w:r>
    </w:p>
    <w:p w:rsidR="00933EF8" w:rsidRPr="00C52211" w:rsidRDefault="00933EF8" w:rsidP="00933EF8">
      <w:pPr>
        <w:pStyle w:val="a5"/>
        <w:numPr>
          <w:ilvl w:val="0"/>
          <w:numId w:val="11"/>
        </w:numPr>
        <w:spacing w:line="480" w:lineRule="auto"/>
        <w:ind w:left="1134" w:hanging="567"/>
        <w:rPr>
          <w:rFonts w:ascii="Times New Roman" w:hAnsi="Times New Roman" w:cs="Times New Roman"/>
          <w:color w:val="FF0000"/>
          <w:sz w:val="28"/>
          <w:szCs w:val="28"/>
        </w:rPr>
      </w:pPr>
      <w:r w:rsidRPr="00C52211">
        <w:rPr>
          <w:rFonts w:ascii="Times New Roman" w:hAnsi="Times New Roman" w:cs="Times New Roman"/>
          <w:sz w:val="28"/>
          <w:szCs w:val="28"/>
        </w:rPr>
        <w:t>Рекомендуемая литература</w:t>
      </w: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3EF8" w:rsidRDefault="00933EF8" w:rsidP="00933E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764FA" w:rsidRDefault="003764FA" w:rsidP="00933EF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bookmarkEnd w:id="0"/>
    <w:p w:rsidR="00933EF8" w:rsidRPr="00C52211" w:rsidRDefault="00933EF8" w:rsidP="00933EF8">
      <w:pPr>
        <w:pStyle w:val="a5"/>
        <w:numPr>
          <w:ilvl w:val="0"/>
          <w:numId w:val="12"/>
        </w:numPr>
        <w:jc w:val="center"/>
        <w:rPr>
          <w:rStyle w:val="FontStyle28"/>
          <w:rFonts w:ascii="Times New Roman" w:hAnsi="Times New Roman" w:cs="Times New Roman"/>
          <w:sz w:val="28"/>
          <w:szCs w:val="28"/>
        </w:rPr>
      </w:pPr>
      <w:r w:rsidRPr="00C52211">
        <w:rPr>
          <w:rStyle w:val="FontStyle28"/>
          <w:rFonts w:ascii="Times New Roman" w:hAnsi="Times New Roman" w:cs="Times New Roman"/>
          <w:sz w:val="28"/>
          <w:szCs w:val="28"/>
        </w:rPr>
        <w:lastRenderedPageBreak/>
        <w:t xml:space="preserve">Методические указания по написанию </w:t>
      </w:r>
      <w:r>
        <w:rPr>
          <w:rStyle w:val="FontStyle28"/>
          <w:rFonts w:ascii="Times New Roman" w:hAnsi="Times New Roman" w:cs="Times New Roman"/>
          <w:sz w:val="28"/>
          <w:szCs w:val="28"/>
        </w:rPr>
        <w:t>контрольной работы</w:t>
      </w:r>
      <w:r w:rsidRPr="00C52211">
        <w:rPr>
          <w:rStyle w:val="FontStyle28"/>
          <w:rFonts w:ascii="Times New Roman" w:hAnsi="Times New Roman" w:cs="Times New Roman"/>
          <w:sz w:val="28"/>
          <w:szCs w:val="28"/>
        </w:rPr>
        <w:t>.</w:t>
      </w:r>
    </w:p>
    <w:p w:rsidR="00933EF8" w:rsidRPr="00C52211" w:rsidRDefault="00933EF8" w:rsidP="00933EF8">
      <w:pPr>
        <w:pStyle w:val="a5"/>
        <w:ind w:firstLine="851"/>
        <w:jc w:val="both"/>
        <w:rPr>
          <w:rStyle w:val="FontStyle28"/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Приступая к выполнению </w:t>
      </w:r>
      <w:r>
        <w:rPr>
          <w:rStyle w:val="FontStyle25"/>
          <w:rFonts w:ascii="Times New Roman" w:hAnsi="Times New Roman" w:cs="Times New Roman"/>
          <w:sz w:val="28"/>
          <w:szCs w:val="28"/>
        </w:rPr>
        <w:t>контрольной работы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FontStyle25"/>
          <w:rFonts w:ascii="Times New Roman" w:hAnsi="Times New Roman" w:cs="Times New Roman"/>
          <w:sz w:val="28"/>
          <w:szCs w:val="28"/>
        </w:rPr>
        <w:t>слушатель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должен ознакомиться с настоящими методическими указаниями, а также глубоко изучить теоретический материал, проанализировать содержание вопросов, прочитать научные статьи в юридических журналах, найти нормативные акты, регулирующие данные вопросы. При этом особое внимание следует обратить на ряд изменений и дополнений, вне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сенных в последнее время в законодательство.</w:t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>
        <w:rPr>
          <w:rStyle w:val="FontStyle24"/>
          <w:rFonts w:ascii="Times New Roman" w:hAnsi="Times New Roman" w:cs="Times New Roman"/>
          <w:sz w:val="28"/>
          <w:szCs w:val="28"/>
        </w:rPr>
        <w:t xml:space="preserve">Представлено 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>10 вариантов</w:t>
      </w:r>
      <w:r>
        <w:rPr>
          <w:rStyle w:val="FontStyle24"/>
          <w:rFonts w:ascii="Times New Roman" w:hAnsi="Times New Roman" w:cs="Times New Roman"/>
          <w:sz w:val="28"/>
          <w:szCs w:val="28"/>
        </w:rPr>
        <w:t xml:space="preserve"> контрольной работы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>. Номер ва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softHyphen/>
        <w:t>рианта определяет</w:t>
      </w:r>
      <w:r>
        <w:rPr>
          <w:rStyle w:val="FontStyle24"/>
          <w:rFonts w:ascii="Times New Roman" w:hAnsi="Times New Roman" w:cs="Times New Roman"/>
          <w:sz w:val="28"/>
          <w:szCs w:val="28"/>
        </w:rPr>
        <w:t>ся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 по последней цифре номера своей зачетной книжки. Вариант № 10 выполняют </w:t>
      </w:r>
      <w:r>
        <w:rPr>
          <w:rStyle w:val="FontStyle24"/>
          <w:rFonts w:ascii="Times New Roman" w:hAnsi="Times New Roman" w:cs="Times New Roman"/>
          <w:sz w:val="28"/>
          <w:szCs w:val="28"/>
        </w:rPr>
        <w:t>те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FontStyle24"/>
          <w:rFonts w:ascii="Times New Roman" w:hAnsi="Times New Roman" w:cs="Times New Roman"/>
          <w:sz w:val="28"/>
          <w:szCs w:val="28"/>
        </w:rPr>
        <w:t xml:space="preserve">чьи 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номера зачетной книжки заканчиваются на «О». 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Нарушение указанного порядка влечет за собой необходимость выполнить </w:t>
      </w:r>
      <w:r>
        <w:rPr>
          <w:rStyle w:val="FontStyle25"/>
          <w:rFonts w:ascii="Times New Roman" w:hAnsi="Times New Roman" w:cs="Times New Roman"/>
          <w:sz w:val="28"/>
          <w:szCs w:val="28"/>
        </w:rPr>
        <w:t>новую контрольную работу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. Срок предоставления определяется преподавателем</w:t>
      </w:r>
      <w:r>
        <w:rPr>
          <w:rStyle w:val="FontStyle25"/>
          <w:rFonts w:ascii="Times New Roman" w:hAnsi="Times New Roman" w:cs="Times New Roman"/>
          <w:sz w:val="28"/>
          <w:szCs w:val="28"/>
          <w:lang w:val="ru-MD"/>
        </w:rPr>
        <w:t>, по общему правилу, за месяц до начала экзаменационной сессии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.</w:t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Определенные требования предъявляются к объему и структуре изложения материала и оформлению </w:t>
      </w:r>
      <w:r>
        <w:rPr>
          <w:rStyle w:val="FontStyle25"/>
          <w:rFonts w:ascii="Times New Roman" w:hAnsi="Times New Roman" w:cs="Times New Roman"/>
          <w:sz w:val="28"/>
          <w:szCs w:val="28"/>
        </w:rPr>
        <w:t>контрольной работы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.</w:t>
      </w:r>
    </w:p>
    <w:p w:rsidR="00933EF8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Титульный лист оформляется следующим образом: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ab/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</w:p>
    <w:tbl>
      <w:tblPr>
        <w:tblW w:w="924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2"/>
      </w:tblGrid>
      <w:tr w:rsidR="00933EF8" w:rsidRPr="00C52211" w:rsidTr="00DE6E03">
        <w:trPr>
          <w:trHeight w:val="4865"/>
        </w:trPr>
        <w:tc>
          <w:tcPr>
            <w:tcW w:w="9242" w:type="dxa"/>
          </w:tcPr>
          <w:p w:rsidR="00933EF8" w:rsidRDefault="00933EF8" w:rsidP="00DE6E0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осударственное образовательное учреждение</w:t>
            </w:r>
          </w:p>
          <w:p w:rsidR="00933EF8" w:rsidRDefault="00933EF8" w:rsidP="00DE6E0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 xml:space="preserve"> «Тираспольский юридический институт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3EF8" w:rsidRPr="00C52211" w:rsidRDefault="00933EF8" w:rsidP="00DE6E0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 xml:space="preserve">нутренних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3EF8" w:rsidRPr="00C52211" w:rsidRDefault="00933EF8" w:rsidP="00DE6E0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Приднестровской Молдавской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</w:t>
            </w: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. М.И. Кутузова»</w:t>
            </w:r>
          </w:p>
          <w:p w:rsidR="00933EF8" w:rsidRPr="00C52211" w:rsidRDefault="00933EF8" w:rsidP="00DE6E0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EF8" w:rsidRDefault="00933EF8" w:rsidP="00DE6E03">
            <w:pPr>
              <w:pStyle w:val="a5"/>
              <w:ind w:firstLine="320"/>
              <w:jc w:val="center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 xml:space="preserve">Кафедра </w:t>
            </w:r>
            <w:r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г</w:t>
            </w: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ражданско-правовых дисциплин</w:t>
            </w:r>
          </w:p>
          <w:p w:rsidR="00933EF8" w:rsidRPr="00C52211" w:rsidRDefault="00933EF8" w:rsidP="00DE6E03">
            <w:pPr>
              <w:pStyle w:val="a5"/>
              <w:ind w:firstLine="320"/>
              <w:jc w:val="center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</w:p>
          <w:p w:rsidR="00933EF8" w:rsidRPr="00C52211" w:rsidRDefault="00933EF8" w:rsidP="00DE6E03">
            <w:pPr>
              <w:pStyle w:val="a5"/>
              <w:ind w:firstLine="320"/>
              <w:jc w:val="center"/>
              <w:rPr>
                <w:rStyle w:val="FontStyle25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25"/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</w:p>
          <w:p w:rsidR="00933EF8" w:rsidRPr="00C52211" w:rsidRDefault="00933EF8" w:rsidP="00DE6E03">
            <w:pPr>
              <w:pStyle w:val="a5"/>
              <w:ind w:firstLine="320"/>
              <w:jc w:val="center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по дисциплине: «Гражданское право»</w:t>
            </w:r>
          </w:p>
          <w:p w:rsidR="00933EF8" w:rsidRPr="00C52211" w:rsidRDefault="00933EF8" w:rsidP="00DE6E03">
            <w:pPr>
              <w:pStyle w:val="a5"/>
              <w:ind w:firstLine="320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</w:p>
          <w:p w:rsidR="00933EF8" w:rsidRPr="00C52211" w:rsidRDefault="00933EF8" w:rsidP="00DE6E03">
            <w:pPr>
              <w:pStyle w:val="a5"/>
              <w:ind w:firstLine="5869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Выполнил:</w:t>
            </w:r>
          </w:p>
          <w:p w:rsidR="00933EF8" w:rsidRDefault="00933EF8" w:rsidP="00DE6E03">
            <w:pPr>
              <w:pStyle w:val="a5"/>
              <w:ind w:firstLine="5869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слушатель</w:t>
            </w: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5</w:t>
            </w: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 xml:space="preserve"> курса</w:t>
            </w:r>
            <w:r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3EF8" w:rsidRDefault="00933EF8" w:rsidP="00DE6E03">
            <w:pPr>
              <w:pStyle w:val="a5"/>
              <w:ind w:firstLine="5869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заочного обучения</w:t>
            </w:r>
          </w:p>
          <w:p w:rsidR="00933EF8" w:rsidRPr="00C52211" w:rsidRDefault="00933EF8" w:rsidP="00DE6E03">
            <w:pPr>
              <w:pStyle w:val="a5"/>
              <w:ind w:firstLine="5869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должность, звание</w:t>
            </w:r>
          </w:p>
          <w:p w:rsidR="00933EF8" w:rsidRPr="00C52211" w:rsidRDefault="00933EF8" w:rsidP="00DE6E03">
            <w:pPr>
              <w:pStyle w:val="a5"/>
              <w:ind w:firstLine="5869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933EF8" w:rsidRPr="00C52211" w:rsidRDefault="00933EF8" w:rsidP="00DE6E03">
            <w:pPr>
              <w:pStyle w:val="a5"/>
              <w:ind w:firstLine="5869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№ зачетной книжки</w:t>
            </w:r>
          </w:p>
          <w:p w:rsidR="00933EF8" w:rsidRDefault="00933EF8" w:rsidP="00DE6E03">
            <w:pPr>
              <w:pStyle w:val="a5"/>
              <w:ind w:firstLine="320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</w:p>
          <w:p w:rsidR="00933EF8" w:rsidRDefault="00933EF8" w:rsidP="00DE6E03">
            <w:pPr>
              <w:pStyle w:val="a5"/>
              <w:ind w:firstLine="320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</w:p>
          <w:p w:rsidR="00933EF8" w:rsidRPr="00C52211" w:rsidRDefault="00933EF8" w:rsidP="00DE6E03">
            <w:pPr>
              <w:pStyle w:val="a5"/>
              <w:ind w:firstLine="320"/>
              <w:jc w:val="both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</w:p>
          <w:p w:rsidR="00933EF8" w:rsidRPr="00C52211" w:rsidRDefault="00933EF8" w:rsidP="003764FA">
            <w:pPr>
              <w:pStyle w:val="a5"/>
              <w:ind w:firstLine="320"/>
              <w:jc w:val="center"/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г. Тирасполь,</w:t>
            </w:r>
            <w:r w:rsidR="003764FA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Pr="00C52211">
              <w:rPr>
                <w:rStyle w:val="FontStyle25"/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933EF8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sz w:val="28"/>
          <w:szCs w:val="28"/>
        </w:rPr>
        <w:t xml:space="preserve">Тема </w:t>
      </w:r>
      <w:r w:rsidRPr="00372B7D">
        <w:rPr>
          <w:rStyle w:val="FontStyle24"/>
          <w:rFonts w:ascii="Times New Roman" w:hAnsi="Times New Roman" w:cs="Times New Roman"/>
          <w:sz w:val="28"/>
          <w:szCs w:val="28"/>
        </w:rPr>
        <w:t>контрольной работы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и номер варианта указываются на второй странице над планом.</w:t>
      </w:r>
      <w:r>
        <w:rPr>
          <w:rStyle w:val="FontStyle25"/>
          <w:rFonts w:ascii="Times New Roman" w:hAnsi="Times New Roman" w:cs="Times New Roman"/>
          <w:sz w:val="28"/>
          <w:szCs w:val="28"/>
        </w:rPr>
        <w:t xml:space="preserve"> Вариант соответствует последней цифре номера зачетной книжки.</w:t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Объём работы зависит от темы, количества и характера исследуемых источни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 xml:space="preserve">ков и литературы, решения практической части и должен составлять примерно </w:t>
      </w:r>
      <w:r>
        <w:rPr>
          <w:rStyle w:val="FontStyle25"/>
          <w:rFonts w:ascii="Times New Roman" w:hAnsi="Times New Roman" w:cs="Times New Roman"/>
          <w:sz w:val="28"/>
          <w:szCs w:val="28"/>
        </w:rPr>
        <w:t>15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-2</w:t>
      </w:r>
      <w:r>
        <w:rPr>
          <w:rStyle w:val="FontStyle25"/>
          <w:rFonts w:ascii="Times New Roman" w:hAnsi="Times New Roman" w:cs="Times New Roman"/>
          <w:sz w:val="28"/>
          <w:szCs w:val="28"/>
        </w:rPr>
        <w:t>0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страниц печатного текста. Работа выполняется на белой бумаге формата А4 на одной стороне листа с поля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ми: верхнее - 20 мм, правое - 10 мм, левое - 30 мм, нижнее - 2</w:t>
      </w:r>
      <w:r>
        <w:rPr>
          <w:rStyle w:val="FontStyle25"/>
          <w:rFonts w:ascii="Times New Roman" w:hAnsi="Times New Roman" w:cs="Times New Roman"/>
          <w:sz w:val="28"/>
          <w:szCs w:val="28"/>
        </w:rPr>
        <w:t>5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мм. 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lastRenderedPageBreak/>
        <w:t xml:space="preserve">Шрифт - 14. Межстрочный интервал - полуторный. Тип шрифта – </w:t>
      </w:r>
      <w:proofErr w:type="spellStart"/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Times</w:t>
      </w:r>
      <w:proofErr w:type="spellEnd"/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</w:t>
      </w:r>
      <w:r w:rsidRPr="00C52211">
        <w:rPr>
          <w:rStyle w:val="FontStyle25"/>
          <w:rFonts w:ascii="Times New Roman" w:hAnsi="Times New Roman" w:cs="Times New Roman"/>
          <w:sz w:val="28"/>
          <w:szCs w:val="28"/>
          <w:lang w:val="en-US"/>
        </w:rPr>
        <w:t>New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</w:t>
      </w:r>
      <w:r w:rsidRPr="00C52211">
        <w:rPr>
          <w:rStyle w:val="FontStyle25"/>
          <w:rFonts w:ascii="Times New Roman" w:hAnsi="Times New Roman" w:cs="Times New Roman"/>
          <w:sz w:val="28"/>
          <w:szCs w:val="28"/>
          <w:lang w:val="en-US"/>
        </w:rPr>
        <w:t>Roman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. Все страницы нумеруются, начиная со второй страницы. </w:t>
      </w:r>
    </w:p>
    <w:p w:rsidR="00933EF8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По своей структуре </w:t>
      </w:r>
      <w:r>
        <w:rPr>
          <w:rStyle w:val="FontStyle24"/>
          <w:rFonts w:ascii="Times New Roman" w:hAnsi="Times New Roman" w:cs="Times New Roman"/>
          <w:sz w:val="28"/>
          <w:szCs w:val="28"/>
        </w:rPr>
        <w:t>контрольная работа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 должен состоять из плана, краткого введения, изложения основного материала, заключения, списка используемой литературы и решения практической части. 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План располага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ется на отдельной странице с указанием структуры и нумерацией страниц каждого элемента плана.</w:t>
      </w:r>
    </w:p>
    <w:p w:rsidR="00933EF8" w:rsidRPr="00081E3E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933EF8" w:rsidRPr="00C52211" w:rsidTr="00DE6E03">
        <w:trPr>
          <w:trHeight w:val="625"/>
        </w:trPr>
        <w:tc>
          <w:tcPr>
            <w:tcW w:w="9356" w:type="dxa"/>
          </w:tcPr>
          <w:p w:rsidR="00933EF8" w:rsidRDefault="00933EF8" w:rsidP="00DE6E03">
            <w:pPr>
              <w:pStyle w:val="a5"/>
              <w:ind w:left="59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211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№ 2</w:t>
            </w:r>
          </w:p>
          <w:p w:rsidR="00E5130B" w:rsidRPr="00E3625B" w:rsidRDefault="00E5130B" w:rsidP="00E5130B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Тема</w:t>
            </w:r>
            <w:r w:rsidRPr="00E3625B">
              <w:rPr>
                <w:b/>
                <w:bCs/>
                <w:color w:val="000000"/>
                <w:sz w:val="28"/>
                <w:szCs w:val="28"/>
              </w:rPr>
              <w:t>: Правовое регулирование занятости и трудоустройства</w:t>
            </w:r>
          </w:p>
          <w:p w:rsidR="00E5130B" w:rsidRPr="00C52211" w:rsidRDefault="00E5130B" w:rsidP="00DE6E03">
            <w:pPr>
              <w:pStyle w:val="a5"/>
              <w:ind w:left="59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3EF8" w:rsidRPr="00C52211" w:rsidRDefault="00933EF8" w:rsidP="00DE6E03">
            <w:pPr>
              <w:pStyle w:val="a5"/>
              <w:ind w:left="59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522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ПЛАН:</w:t>
            </w:r>
          </w:p>
          <w:p w:rsidR="00933EF8" w:rsidRPr="00C52211" w:rsidRDefault="00933EF8" w:rsidP="00DE6E03">
            <w:pPr>
              <w:pStyle w:val="a5"/>
              <w:ind w:left="59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</w:t>
            </w: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…………………………………………. 3</w:t>
            </w:r>
          </w:p>
          <w:p w:rsidR="00E5130B" w:rsidRPr="00AF1041" w:rsidRDefault="00E5130B" w:rsidP="00E5130B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AF1041">
              <w:rPr>
                <w:sz w:val="28"/>
                <w:szCs w:val="28"/>
              </w:rPr>
              <w:t>1. Понятие занятости и занятых граждан</w:t>
            </w:r>
            <w:r w:rsidR="003764FA">
              <w:rPr>
                <w:sz w:val="28"/>
                <w:szCs w:val="28"/>
              </w:rPr>
              <w:t>………………………………</w:t>
            </w:r>
          </w:p>
          <w:p w:rsidR="00E5130B" w:rsidRPr="00AF1041" w:rsidRDefault="00E5130B" w:rsidP="00E5130B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AF1041">
              <w:rPr>
                <w:sz w:val="28"/>
                <w:szCs w:val="28"/>
              </w:rPr>
              <w:t>2. Значение трудоустройства и его формы</w:t>
            </w:r>
            <w:r w:rsidR="003764FA">
              <w:rPr>
                <w:sz w:val="28"/>
                <w:szCs w:val="28"/>
              </w:rPr>
              <w:t>…………………………….</w:t>
            </w:r>
          </w:p>
          <w:p w:rsidR="00E5130B" w:rsidRPr="00AF1041" w:rsidRDefault="00E5130B" w:rsidP="00E5130B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AF1041">
              <w:rPr>
                <w:sz w:val="28"/>
                <w:szCs w:val="28"/>
              </w:rPr>
              <w:t>3. Понятие безработного и его правовой статус</w:t>
            </w:r>
            <w:r w:rsidR="003764FA">
              <w:rPr>
                <w:sz w:val="28"/>
                <w:szCs w:val="28"/>
              </w:rPr>
              <w:t>……………………….</w:t>
            </w:r>
          </w:p>
          <w:p w:rsidR="00E5130B" w:rsidRPr="00AF1041" w:rsidRDefault="00E5130B" w:rsidP="00E5130B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AF1041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 xml:space="preserve"> </w:t>
            </w:r>
            <w:r w:rsidRPr="00AF1041">
              <w:rPr>
                <w:sz w:val="28"/>
                <w:szCs w:val="28"/>
              </w:rPr>
              <w:t>Пособие по безработице и иные выплаты безработным</w:t>
            </w:r>
            <w:r w:rsidR="003764FA">
              <w:rPr>
                <w:sz w:val="28"/>
                <w:szCs w:val="28"/>
              </w:rPr>
              <w:t>……………</w:t>
            </w:r>
          </w:p>
          <w:p w:rsidR="00E5130B" w:rsidRPr="00AF1041" w:rsidRDefault="00E5130B" w:rsidP="00E5130B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AF1041">
              <w:rPr>
                <w:sz w:val="28"/>
                <w:szCs w:val="28"/>
              </w:rPr>
              <w:t>5. Специфика трудоустройства социально-незащищенных категорий граждан</w:t>
            </w:r>
            <w:r w:rsidR="003764FA">
              <w:rPr>
                <w:sz w:val="28"/>
                <w:szCs w:val="28"/>
              </w:rPr>
              <w:t>……………………………………………………………………</w:t>
            </w:r>
            <w:proofErr w:type="gramStart"/>
            <w:r w:rsidR="003764FA">
              <w:rPr>
                <w:sz w:val="28"/>
                <w:szCs w:val="28"/>
              </w:rPr>
              <w:t>…….</w:t>
            </w:r>
            <w:proofErr w:type="gramEnd"/>
            <w:r w:rsidR="003764FA">
              <w:rPr>
                <w:sz w:val="28"/>
                <w:szCs w:val="28"/>
              </w:rPr>
              <w:t>.</w:t>
            </w:r>
          </w:p>
          <w:p w:rsidR="00933EF8" w:rsidRPr="00C52211" w:rsidRDefault="00933EF8" w:rsidP="00DE6E03">
            <w:pPr>
              <w:pStyle w:val="a5"/>
              <w:ind w:left="596"/>
              <w:rPr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лючение………………………………………………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  <w:lang w:val="ru-MD"/>
              </w:rPr>
              <w:t>.....................</w:t>
            </w: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..19</w:t>
            </w:r>
          </w:p>
          <w:p w:rsidR="00933EF8" w:rsidRPr="00C52211" w:rsidRDefault="00933EF8" w:rsidP="00DE6E03">
            <w:pPr>
              <w:pStyle w:val="a5"/>
              <w:ind w:left="596"/>
              <w:rPr>
                <w:rFonts w:ascii="Times New Roman" w:hAnsi="Times New Roman" w:cs="Times New Roman"/>
                <w:sz w:val="28"/>
                <w:szCs w:val="28"/>
              </w:rPr>
            </w:pP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Список испол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ьзованной литературы…………………………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Pr="00C52211">
              <w:rPr>
                <w:rFonts w:ascii="Times New Roman" w:hAnsi="Times New Roman" w:cs="Times New Roman"/>
                <w:sz w:val="28"/>
                <w:szCs w:val="28"/>
              </w:rPr>
              <w:t>….20</w:t>
            </w:r>
          </w:p>
          <w:p w:rsidR="00933EF8" w:rsidRPr="00C52211" w:rsidRDefault="00933EF8" w:rsidP="00DE6E03">
            <w:pPr>
              <w:pStyle w:val="a5"/>
              <w:ind w:left="596"/>
              <w:jc w:val="both"/>
              <w:rPr>
                <w:rStyle w:val="FontStyle28"/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C52211">
              <w:rPr>
                <w:rStyle w:val="FontStyle28"/>
                <w:rFonts w:ascii="Times New Roman" w:hAnsi="Times New Roman" w:cs="Times New Roman"/>
                <w:i/>
                <w:sz w:val="28"/>
                <w:szCs w:val="28"/>
              </w:rPr>
              <w:t>Задача 1</w:t>
            </w:r>
            <w:r>
              <w:rPr>
                <w:rStyle w:val="FontStyle28"/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  <w:r w:rsidRPr="00C52211">
              <w:rPr>
                <w:rStyle w:val="FontStyle28"/>
                <w:rFonts w:ascii="Times New Roman" w:hAnsi="Times New Roman" w:cs="Times New Roman"/>
                <w:sz w:val="28"/>
                <w:szCs w:val="28"/>
              </w:rPr>
              <w:t>……………………….... 21</w:t>
            </w:r>
          </w:p>
          <w:p w:rsidR="00933EF8" w:rsidRPr="00C52211" w:rsidRDefault="00933EF8" w:rsidP="00DE6E03">
            <w:pPr>
              <w:pStyle w:val="a5"/>
              <w:ind w:firstLine="851"/>
              <w:jc w:val="center"/>
              <w:rPr>
                <w:rStyle w:val="FontStyle28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33EF8" w:rsidRPr="00C52211" w:rsidRDefault="00933EF8" w:rsidP="00DE6E03">
            <w:pPr>
              <w:pStyle w:val="a5"/>
              <w:ind w:hanging="113"/>
              <w:jc w:val="center"/>
              <w:rPr>
                <w:rStyle w:val="FontStyle2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52211">
              <w:rPr>
                <w:rStyle w:val="FontStyle28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bookmarkStart w:id="1" w:name="_GoBack"/>
        <w:bookmarkEnd w:id="1"/>
      </w:tr>
    </w:tbl>
    <w:p w:rsidR="00933EF8" w:rsidRDefault="00933EF8" w:rsidP="00933EF8">
      <w:pPr>
        <w:pStyle w:val="a5"/>
        <w:ind w:firstLine="851"/>
        <w:jc w:val="both"/>
        <w:rPr>
          <w:rStyle w:val="FontStyle24"/>
          <w:rFonts w:ascii="Times New Roman" w:hAnsi="Times New Roman" w:cs="Times New Roman"/>
          <w:sz w:val="28"/>
          <w:szCs w:val="28"/>
        </w:rPr>
      </w:pPr>
    </w:p>
    <w:p w:rsidR="00933EF8" w:rsidRPr="00C52211" w:rsidRDefault="00933EF8" w:rsidP="00933EF8">
      <w:pPr>
        <w:pStyle w:val="a5"/>
        <w:ind w:firstLine="851"/>
        <w:jc w:val="both"/>
        <w:rPr>
          <w:rStyle w:val="FontStyle27"/>
          <w:rFonts w:ascii="Times New Roman" w:hAnsi="Times New Roman" w:cs="Times New Roman"/>
          <w:i w:val="0"/>
          <w:sz w:val="28"/>
          <w:szCs w:val="28"/>
        </w:rPr>
      </w:pP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Все цитаты должны сопровождаться ссылками на соответствующие источники. 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При этом цитата берется в кавычки и внизу каждого листа делается сно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ска на источник. Сноски оформляются следующим образом: приведенная мысль, дословное изречение обозначается порядковым номером (1,2,3, и т.д.) в зависимо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сти от очередности. Нумерация на каждой странице возобновляется с единицы. Этот же номер ставится внизу страницы. После чего указывается источник по схеме: ФИО автора, точное название книги (источника), издательство, ме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 xml:space="preserve">сто и год издания, номер страницы. </w:t>
      </w:r>
      <w:proofErr w:type="gramStart"/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: </w:t>
      </w:r>
      <w:r w:rsidRPr="00C52211">
        <w:rPr>
          <w:rStyle w:val="FontStyle25"/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52211">
        <w:rPr>
          <w:rStyle w:val="FontStyle27"/>
          <w:rFonts w:ascii="Times New Roman" w:hAnsi="Times New Roman" w:cs="Times New Roman"/>
          <w:sz w:val="28"/>
          <w:szCs w:val="28"/>
        </w:rPr>
        <w:t xml:space="preserve">Акмалова А.А. </w:t>
      </w:r>
      <w:r w:rsidR="00B77D5C">
        <w:rPr>
          <w:rStyle w:val="FontStyle27"/>
          <w:rFonts w:ascii="Times New Roman" w:hAnsi="Times New Roman" w:cs="Times New Roman"/>
          <w:sz w:val="28"/>
          <w:szCs w:val="28"/>
        </w:rPr>
        <w:t>Трудовое</w:t>
      </w:r>
      <w:r w:rsidRPr="00C52211">
        <w:rPr>
          <w:rStyle w:val="FontStyle27"/>
          <w:rFonts w:ascii="Times New Roman" w:hAnsi="Times New Roman" w:cs="Times New Roman"/>
          <w:sz w:val="28"/>
          <w:szCs w:val="28"/>
        </w:rPr>
        <w:t xml:space="preserve"> право России. Учебник. М. «БЕК», 2002. - С.35.</w:t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Если на одной и той же странице оформляется несколько цитат и соответст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венно ссылок, то при повторении библиографических источников достаточно указать под предыдущей ссылкой: «Там же», поставить точку и привести номера страниц ис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 xml:space="preserve">точника </w:t>
      </w:r>
      <w:r w:rsidRPr="00C52211">
        <w:rPr>
          <w:rStyle w:val="FontStyle27"/>
          <w:rFonts w:ascii="Times New Roman" w:hAnsi="Times New Roman" w:cs="Times New Roman"/>
          <w:sz w:val="28"/>
          <w:szCs w:val="28"/>
        </w:rPr>
        <w:t>(Там же. - С. 23).</w:t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Style w:val="FontStyle25"/>
          <w:rFonts w:ascii="Times New Roman" w:hAnsi="Times New Roman" w:cs="Times New Roman"/>
          <w:sz w:val="28"/>
          <w:szCs w:val="28"/>
        </w:rPr>
        <w:t xml:space="preserve">введения, 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изложения основной части темы, необходимо дать заключение. В заключении делаются выводы по теме, сформулированные на 1-2 страницах.</w:t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Количество источников должно быть не менее </w:t>
      </w:r>
      <w:r>
        <w:rPr>
          <w:rStyle w:val="FontStyle25"/>
          <w:rFonts w:ascii="Times New Roman" w:hAnsi="Times New Roman" w:cs="Times New Roman"/>
          <w:sz w:val="28"/>
          <w:szCs w:val="28"/>
        </w:rPr>
        <w:t>15 (пятнадцати)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. Учебная литература и монографии располагаются в алфавитном порядке после нормативно-правовой базы ПМР.</w:t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sz w:val="28"/>
          <w:szCs w:val="28"/>
        </w:rPr>
        <w:t>Контрольная работа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, предоставленн</w:t>
      </w:r>
      <w:r>
        <w:rPr>
          <w:rStyle w:val="FontStyle25"/>
          <w:rFonts w:ascii="Times New Roman" w:hAnsi="Times New Roman" w:cs="Times New Roman"/>
          <w:sz w:val="28"/>
          <w:szCs w:val="28"/>
        </w:rPr>
        <w:t>ая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несвоевременно, </w:t>
      </w:r>
      <w:r>
        <w:rPr>
          <w:rStyle w:val="FontStyle25"/>
          <w:rFonts w:ascii="Times New Roman" w:hAnsi="Times New Roman" w:cs="Times New Roman"/>
          <w:sz w:val="28"/>
          <w:szCs w:val="28"/>
        </w:rPr>
        <w:t>проверяется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в пе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 xml:space="preserve">риод экзаменационной сессии без допуска к </w:t>
      </w:r>
      <w:r w:rsidR="00B77D5C">
        <w:rPr>
          <w:rStyle w:val="FontStyle25"/>
          <w:rFonts w:ascii="Times New Roman" w:hAnsi="Times New Roman" w:cs="Times New Roman"/>
          <w:sz w:val="28"/>
          <w:szCs w:val="28"/>
        </w:rPr>
        <w:t>зачету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по этой дисцип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 xml:space="preserve">лине. Результаты </w:t>
      </w:r>
      <w:r w:rsidRPr="00DD6C8C">
        <w:rPr>
          <w:rStyle w:val="FontStyle24"/>
          <w:rFonts w:ascii="Times New Roman" w:hAnsi="Times New Roman" w:cs="Times New Roman"/>
          <w:sz w:val="28"/>
          <w:szCs w:val="28"/>
        </w:rPr>
        <w:t>контрольной работы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оцениваются следующим образом: «зачте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 xml:space="preserve">но», «не зачтено». При 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lastRenderedPageBreak/>
        <w:t xml:space="preserve">результате «не зачтено» </w:t>
      </w:r>
      <w:r>
        <w:rPr>
          <w:rStyle w:val="FontStyle25"/>
          <w:rFonts w:ascii="Times New Roman" w:hAnsi="Times New Roman" w:cs="Times New Roman"/>
          <w:sz w:val="28"/>
          <w:szCs w:val="28"/>
        </w:rPr>
        <w:t>студент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обязан повторно выпол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нить или переработать свою тему до начала экзаменационной сессии.</w:t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sz w:val="28"/>
          <w:szCs w:val="28"/>
        </w:rPr>
        <w:t>Контрольная работа должна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 xml:space="preserve"> быть выполнен </w:t>
      </w:r>
      <w:r w:rsidRPr="00C52211">
        <w:rPr>
          <w:rStyle w:val="FontStyle24"/>
          <w:rFonts w:ascii="Times New Roman" w:hAnsi="Times New Roman" w:cs="Times New Roman"/>
          <w:sz w:val="28"/>
          <w:szCs w:val="28"/>
          <w:u w:val="single"/>
        </w:rPr>
        <w:t>самостоятельно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, 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t>соответство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вать предлагаемой теме. Должно быть раскрыто ее содержание в целом и отдель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ных вопросов в частности. В излагаемом материале необходимо отразить и собственное отно</w:t>
      </w:r>
      <w:r w:rsidRPr="00C52211">
        <w:rPr>
          <w:rStyle w:val="FontStyle25"/>
          <w:rFonts w:ascii="Times New Roman" w:hAnsi="Times New Roman" w:cs="Times New Roman"/>
          <w:sz w:val="28"/>
          <w:szCs w:val="28"/>
        </w:rPr>
        <w:softHyphen/>
        <w:t>шение к тем точкам зрения, с которыми встретились при изучении литературы.</w:t>
      </w:r>
    </w:p>
    <w:p w:rsidR="00933EF8" w:rsidRPr="00C52211" w:rsidRDefault="00933EF8" w:rsidP="00933EF8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1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Суть решения задачи </w:t>
      </w:r>
      <w:r w:rsidRPr="00C52211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состоит в </w:t>
      </w:r>
      <w:r w:rsidRPr="00C5221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анализе фактических </w:t>
      </w:r>
      <w:r w:rsidRPr="00C5221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обстоятельств, их юридической оценке и общего вывода из </w:t>
      </w:r>
      <w:r w:rsidRPr="00C5221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проведенного анализа. Выводы должны быть обоснованными, со </w:t>
      </w:r>
      <w:r w:rsidRPr="00C5221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ссылками на нормы </w:t>
      </w:r>
      <w:r w:rsidR="00B77D5C">
        <w:rPr>
          <w:rFonts w:ascii="Times New Roman" w:hAnsi="Times New Roman" w:cs="Times New Roman"/>
          <w:color w:val="000000"/>
          <w:spacing w:val="-2"/>
          <w:sz w:val="28"/>
          <w:szCs w:val="28"/>
        </w:rPr>
        <w:t>Т</w:t>
      </w:r>
      <w:r w:rsidRPr="00C52211">
        <w:rPr>
          <w:rFonts w:ascii="Times New Roman" w:hAnsi="Times New Roman" w:cs="Times New Roman"/>
          <w:color w:val="000000"/>
          <w:spacing w:val="-2"/>
          <w:sz w:val="28"/>
          <w:szCs w:val="28"/>
        </w:rPr>
        <w:t>К ПМР и иные действующие нормы права.</w:t>
      </w:r>
    </w:p>
    <w:p w:rsidR="00933EF8" w:rsidRPr="00C52211" w:rsidRDefault="00933EF8" w:rsidP="00933EF8">
      <w:pPr>
        <w:pStyle w:val="a5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С</w:t>
      </w:r>
      <w:r w:rsidR="00B77D5C">
        <w:rPr>
          <w:rFonts w:ascii="Times New Roman" w:hAnsi="Times New Roman" w:cs="Times New Roman"/>
          <w:color w:val="000000"/>
          <w:spacing w:val="-3"/>
          <w:sz w:val="28"/>
          <w:szCs w:val="28"/>
        </w:rPr>
        <w:t>лушатели</w:t>
      </w:r>
      <w:r w:rsidRPr="00C5221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вправе использовать при решении задачи </w:t>
      </w:r>
      <w:r w:rsidRPr="00C522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учебную и иную литературу, законы и иные нормативные акты ПМР, регулирующие конкретные </w:t>
      </w:r>
      <w:r w:rsidR="00B77D5C">
        <w:rPr>
          <w:rFonts w:ascii="Times New Roman" w:hAnsi="Times New Roman" w:cs="Times New Roman"/>
          <w:color w:val="000000"/>
          <w:spacing w:val="-1"/>
          <w:sz w:val="28"/>
          <w:szCs w:val="28"/>
        </w:rPr>
        <w:t>трудовые</w:t>
      </w:r>
      <w:r w:rsidRPr="00C522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отношения.</w:t>
      </w:r>
      <w:r w:rsidRPr="00C5221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Особенно внимательно следует отнестись к спорным положениям теоретического характера, неоднозначным толкованиям норм </w:t>
      </w:r>
      <w:r w:rsidR="00B77D5C">
        <w:rPr>
          <w:rFonts w:ascii="Times New Roman" w:hAnsi="Times New Roman" w:cs="Times New Roman"/>
          <w:color w:val="000000"/>
          <w:spacing w:val="-2"/>
          <w:sz w:val="28"/>
          <w:szCs w:val="28"/>
        </w:rPr>
        <w:t>трудового</w:t>
      </w:r>
      <w:r w:rsidRPr="00C5221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права.</w:t>
      </w:r>
    </w:p>
    <w:p w:rsidR="00933EF8" w:rsidRDefault="00933EF8" w:rsidP="00933E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EF8" w:rsidRPr="00081E3E" w:rsidRDefault="00933EF8" w:rsidP="00933E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E3E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933EF8" w:rsidRPr="00081E3E" w:rsidRDefault="00933EF8" w:rsidP="00933EF8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1E3E">
        <w:rPr>
          <w:rFonts w:ascii="Times New Roman" w:hAnsi="Times New Roman" w:cs="Times New Roman"/>
          <w:b/>
          <w:i/>
          <w:sz w:val="28"/>
          <w:szCs w:val="28"/>
        </w:rPr>
        <w:t>оценка «зачтено»:</w:t>
      </w:r>
    </w:p>
    <w:p w:rsidR="00933EF8" w:rsidRPr="00081E3E" w:rsidRDefault="00933EF8" w:rsidP="00933EF8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sz w:val="28"/>
          <w:szCs w:val="28"/>
        </w:rPr>
        <w:t>Контрольная работа</w:t>
      </w:r>
      <w:r w:rsidRPr="00081E3E">
        <w:rPr>
          <w:rFonts w:ascii="Times New Roman" w:hAnsi="Times New Roman" w:cs="Times New Roman"/>
          <w:sz w:val="28"/>
          <w:szCs w:val="28"/>
        </w:rPr>
        <w:t xml:space="preserve"> соответствует требованиям по оформлению;</w:t>
      </w:r>
    </w:p>
    <w:p w:rsidR="00933EF8" w:rsidRPr="00081E3E" w:rsidRDefault="00933EF8" w:rsidP="00933EF8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Style w:val="FontStyle25"/>
          <w:rFonts w:ascii="Times New Roman" w:hAnsi="Times New Roman" w:cs="Times New Roman"/>
          <w:sz w:val="28"/>
          <w:szCs w:val="28"/>
        </w:rPr>
        <w:t>Контрольная работа</w:t>
      </w:r>
      <w:r w:rsidRPr="00081E3E">
        <w:rPr>
          <w:rFonts w:ascii="Times New Roman" w:hAnsi="Times New Roman" w:cs="Times New Roman"/>
          <w:sz w:val="28"/>
          <w:szCs w:val="28"/>
        </w:rPr>
        <w:t xml:space="preserve"> выполнен в полном объеме самостоятельно, содержание темы раскрыто в целом и отдельные вопросы;</w:t>
      </w:r>
    </w:p>
    <w:p w:rsidR="00933EF8" w:rsidRPr="00081E3E" w:rsidRDefault="00933EF8" w:rsidP="00933EF8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81E3E">
        <w:rPr>
          <w:rFonts w:ascii="Times New Roman" w:hAnsi="Times New Roman" w:cs="Times New Roman"/>
          <w:sz w:val="28"/>
          <w:szCs w:val="28"/>
        </w:rPr>
        <w:t>задачи решены правильно в строгом соответствии с гражданским законодательством ПМР.</w:t>
      </w:r>
    </w:p>
    <w:p w:rsidR="00933EF8" w:rsidRPr="00081E3E" w:rsidRDefault="00933EF8" w:rsidP="00933EF8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1E3E">
        <w:rPr>
          <w:rFonts w:ascii="Times New Roman" w:hAnsi="Times New Roman" w:cs="Times New Roman"/>
          <w:b/>
          <w:i/>
          <w:sz w:val="28"/>
          <w:szCs w:val="28"/>
        </w:rPr>
        <w:t>оценка «не зачтено»:</w:t>
      </w:r>
    </w:p>
    <w:p w:rsidR="00933EF8" w:rsidRPr="00081E3E" w:rsidRDefault="00933EF8" w:rsidP="00933EF8">
      <w:pPr>
        <w:pStyle w:val="a5"/>
        <w:numPr>
          <w:ilvl w:val="0"/>
          <w:numId w:val="1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81E3E">
        <w:rPr>
          <w:rFonts w:ascii="Times New Roman" w:hAnsi="Times New Roman" w:cs="Times New Roman"/>
          <w:sz w:val="28"/>
          <w:szCs w:val="28"/>
        </w:rPr>
        <w:t>не правильно решена задача;</w:t>
      </w:r>
    </w:p>
    <w:p w:rsidR="00933EF8" w:rsidRPr="00081E3E" w:rsidRDefault="00933EF8" w:rsidP="00933EF8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081E3E">
        <w:rPr>
          <w:rFonts w:ascii="Times New Roman" w:hAnsi="Times New Roman" w:cs="Times New Roman"/>
          <w:sz w:val="28"/>
          <w:szCs w:val="28"/>
        </w:rPr>
        <w:t xml:space="preserve">не раскрыто содержание темы.  </w:t>
      </w:r>
    </w:p>
    <w:p w:rsidR="00933EF8" w:rsidRPr="00C52211" w:rsidRDefault="00933EF8" w:rsidP="00933EF8">
      <w:pPr>
        <w:pStyle w:val="a5"/>
        <w:ind w:firstLine="709"/>
        <w:jc w:val="both"/>
        <w:rPr>
          <w:rStyle w:val="FontStyle24"/>
          <w:rFonts w:ascii="Times New Roman" w:hAnsi="Times New Roman" w:cs="Times New Roman"/>
          <w:sz w:val="28"/>
          <w:szCs w:val="28"/>
        </w:rPr>
      </w:pPr>
      <w:r>
        <w:rPr>
          <w:rStyle w:val="FontStyle24"/>
          <w:rFonts w:ascii="Times New Roman" w:hAnsi="Times New Roman" w:cs="Times New Roman"/>
          <w:sz w:val="28"/>
          <w:szCs w:val="28"/>
        </w:rPr>
        <w:t>Слушатель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>, не получивший зач</w:t>
      </w:r>
      <w:r>
        <w:rPr>
          <w:rStyle w:val="FontStyle24"/>
          <w:rFonts w:ascii="Times New Roman" w:hAnsi="Times New Roman" w:cs="Times New Roman"/>
          <w:sz w:val="28"/>
          <w:szCs w:val="28"/>
        </w:rPr>
        <w:t>тено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 по </w:t>
      </w:r>
      <w:r w:rsidRPr="00702DFA">
        <w:rPr>
          <w:rStyle w:val="FontStyle25"/>
          <w:rFonts w:ascii="Times New Roman" w:hAnsi="Times New Roman" w:cs="Times New Roman"/>
          <w:b/>
          <w:i/>
          <w:sz w:val="28"/>
          <w:szCs w:val="28"/>
        </w:rPr>
        <w:t>контрольной работе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 или несвоевременно </w:t>
      </w:r>
      <w:r>
        <w:rPr>
          <w:rStyle w:val="FontStyle24"/>
          <w:rFonts w:ascii="Times New Roman" w:hAnsi="Times New Roman" w:cs="Times New Roman"/>
          <w:sz w:val="28"/>
          <w:szCs w:val="28"/>
        </w:rPr>
        <w:t>ее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 xml:space="preserve"> представивший, к </w:t>
      </w:r>
      <w:r w:rsidR="00B77D5C">
        <w:rPr>
          <w:rStyle w:val="FontStyle24"/>
          <w:rFonts w:ascii="Times New Roman" w:hAnsi="Times New Roman" w:cs="Times New Roman"/>
          <w:sz w:val="28"/>
          <w:szCs w:val="28"/>
        </w:rPr>
        <w:t>зачет</w:t>
      </w:r>
      <w:r w:rsidRPr="00C52211">
        <w:rPr>
          <w:rStyle w:val="FontStyle24"/>
          <w:rFonts w:ascii="Times New Roman" w:hAnsi="Times New Roman" w:cs="Times New Roman"/>
          <w:sz w:val="28"/>
          <w:szCs w:val="28"/>
        </w:rPr>
        <w:t>у не допускаются.</w:t>
      </w:r>
    </w:p>
    <w:p w:rsidR="00AE641D" w:rsidRDefault="00AE641D" w:rsidP="00E3625B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B77D5C" w:rsidRDefault="00B77D5C" w:rsidP="00E3625B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B77D5C" w:rsidRDefault="00B77D5C" w:rsidP="00E3625B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1</w:t>
      </w: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CF73BF" w:rsidRPr="00AE52CF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b/>
          <w:bCs/>
          <w:sz w:val="28"/>
          <w:szCs w:val="28"/>
        </w:rPr>
        <w:t>Тема</w:t>
      </w:r>
      <w:r w:rsidR="006A01D3" w:rsidRPr="00AE52CF">
        <w:rPr>
          <w:b/>
          <w:bCs/>
          <w:sz w:val="28"/>
          <w:szCs w:val="28"/>
        </w:rPr>
        <w:t>:</w:t>
      </w:r>
      <w:r w:rsidRPr="00AE52CF">
        <w:rPr>
          <w:b/>
          <w:bCs/>
          <w:sz w:val="28"/>
          <w:szCs w:val="28"/>
        </w:rPr>
        <w:t xml:space="preserve"> </w:t>
      </w:r>
      <w:r w:rsidRPr="00AE52CF">
        <w:rPr>
          <w:b/>
          <w:sz w:val="28"/>
          <w:szCs w:val="28"/>
        </w:rPr>
        <w:t>Коллективный договор</w:t>
      </w:r>
    </w:p>
    <w:p w:rsidR="00CF73BF" w:rsidRDefault="00CF73BF" w:rsidP="00B77D5C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AE52CF">
        <w:rPr>
          <w:b/>
          <w:bCs/>
          <w:sz w:val="28"/>
          <w:szCs w:val="28"/>
        </w:rPr>
        <w:t>План</w:t>
      </w:r>
      <w:r w:rsidR="00B77D5C">
        <w:rPr>
          <w:b/>
          <w:bCs/>
          <w:sz w:val="28"/>
          <w:szCs w:val="28"/>
        </w:rPr>
        <w:t>:</w:t>
      </w:r>
    </w:p>
    <w:p w:rsidR="00B77D5C" w:rsidRPr="00B77D5C" w:rsidRDefault="00B77D5C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7D5C">
        <w:rPr>
          <w:bCs/>
          <w:sz w:val="28"/>
          <w:szCs w:val="28"/>
        </w:rPr>
        <w:t>Введение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1.Понятие, формы и значение коллективно-договорного регулирования социально-трудовых отношений.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2. Понятие и стороны коллективного договора.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3. Порядок принятия коллективного договора и основные принципы заключения коллективного договора.</w:t>
      </w:r>
    </w:p>
    <w:p w:rsidR="00AE52CF" w:rsidRPr="00AE52CF" w:rsidRDefault="00AE52CF" w:rsidP="00AE52C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 xml:space="preserve">4. Структура и содержание коллективного договора. </w:t>
      </w:r>
    </w:p>
    <w:p w:rsidR="00AE52CF" w:rsidRDefault="00AE52CF" w:rsidP="00AE52C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5. Действие коллективного договора и контроль за его выполнением. Ответственность за нарушение коллективного договора.</w:t>
      </w:r>
    </w:p>
    <w:p w:rsidR="00B77D5C" w:rsidRDefault="00B77D5C" w:rsidP="00AE52C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B77D5C" w:rsidRPr="00AE52CF" w:rsidRDefault="00B77D5C" w:rsidP="00AE52C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E52CF">
        <w:rPr>
          <w:b/>
          <w:sz w:val="28"/>
          <w:szCs w:val="28"/>
        </w:rPr>
        <w:t>Задача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lastRenderedPageBreak/>
        <w:t>Представители работников и руководитель обособленного структурного подразделения (филиала) предприятия подготовили проект коллективного договора на следующий год. Однако при обсуждении проекта на общем собрании работников возник вопрос о правомерности его заключения, так как филиал был образован три месяца назад и срок действия коллективного договора головного предприятия не истек.</w:t>
      </w:r>
    </w:p>
    <w:p w:rsidR="00AE52CF" w:rsidRPr="00AE52CF" w:rsidRDefault="00AE52CF" w:rsidP="00AE52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52CF">
        <w:rPr>
          <w:sz w:val="28"/>
          <w:szCs w:val="28"/>
        </w:rPr>
        <w:t>Можно ли заключать коллективные договоры в обособленных структурных подразделениях предприятий и организаций? Кто является сторонами коллективного договора в подобной ситуации?</w:t>
      </w:r>
    </w:p>
    <w:p w:rsidR="006A01D3" w:rsidRDefault="006A01D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CF73BF" w:rsidRPr="00E3625B" w:rsidRDefault="006A01D3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</w:t>
      </w:r>
      <w:r w:rsidR="00CF73BF" w:rsidRPr="00E3625B">
        <w:rPr>
          <w:b/>
          <w:bCs/>
          <w:color w:val="000000"/>
          <w:sz w:val="28"/>
          <w:szCs w:val="28"/>
        </w:rPr>
        <w:t>: Правовое регулирование занятости и трудоустройства</w:t>
      </w:r>
    </w:p>
    <w:p w:rsidR="00CF73BF" w:rsidRPr="00E3625B" w:rsidRDefault="00CF73BF" w:rsidP="00B77D5C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E3625B">
        <w:rPr>
          <w:b/>
          <w:bCs/>
          <w:color w:val="000000"/>
          <w:sz w:val="28"/>
          <w:szCs w:val="28"/>
        </w:rPr>
        <w:t>План</w:t>
      </w:r>
      <w:r w:rsidR="00B77D5C">
        <w:rPr>
          <w:b/>
          <w:bCs/>
          <w:color w:val="000000"/>
          <w:sz w:val="28"/>
          <w:szCs w:val="28"/>
        </w:rPr>
        <w:t>:</w:t>
      </w:r>
    </w:p>
    <w:p w:rsidR="00B77D5C" w:rsidRPr="00B77D5C" w:rsidRDefault="00B77D5C" w:rsidP="00B77D5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7D5C">
        <w:rPr>
          <w:bCs/>
          <w:sz w:val="28"/>
          <w:szCs w:val="28"/>
        </w:rPr>
        <w:t>Введение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1. Понятие занятости и занятых граждан.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2. Значение трудоустройства и его формы.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3. Понятие безработного и его правовой статус.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4.</w:t>
      </w:r>
      <w:r w:rsidR="003C5DD2">
        <w:rPr>
          <w:sz w:val="28"/>
          <w:szCs w:val="28"/>
        </w:rPr>
        <w:t xml:space="preserve"> </w:t>
      </w:r>
      <w:r w:rsidRPr="00AF1041">
        <w:rPr>
          <w:sz w:val="28"/>
          <w:szCs w:val="28"/>
        </w:rPr>
        <w:t>Пособие по безработице и иные выплаты безработным.</w:t>
      </w:r>
    </w:p>
    <w:p w:rsidR="00707F22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5. Специфика трудоустройства социально-незащищенных категорий граждан.</w:t>
      </w:r>
    </w:p>
    <w:p w:rsidR="00B77D5C" w:rsidRDefault="00B77D5C" w:rsidP="00B77D5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B77D5C" w:rsidRPr="00AE52CF" w:rsidRDefault="00B77D5C" w:rsidP="00B77D5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F1041">
        <w:rPr>
          <w:b/>
          <w:sz w:val="28"/>
          <w:szCs w:val="28"/>
        </w:rPr>
        <w:t>Задача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 xml:space="preserve">В </w:t>
      </w:r>
      <w:r w:rsidR="00561B3D" w:rsidRPr="00AF1041">
        <w:rPr>
          <w:sz w:val="28"/>
          <w:szCs w:val="28"/>
        </w:rPr>
        <w:t xml:space="preserve">Государственную службу занятости населения </w:t>
      </w:r>
      <w:r w:rsidRPr="00AF1041">
        <w:rPr>
          <w:sz w:val="28"/>
          <w:szCs w:val="28"/>
        </w:rPr>
        <w:t xml:space="preserve">обратился гражданин Киселев с заявлением о нарушении его права на получение пособия по безработице </w:t>
      </w:r>
      <w:r w:rsidR="00561B3D" w:rsidRPr="00AF1041">
        <w:rPr>
          <w:sz w:val="28"/>
          <w:szCs w:val="28"/>
        </w:rPr>
        <w:t>городским Центром занятости населения</w:t>
      </w:r>
      <w:r w:rsidRPr="00AF1041">
        <w:rPr>
          <w:sz w:val="28"/>
          <w:szCs w:val="28"/>
        </w:rPr>
        <w:t>. По мнению Киселева, получаемое им в течение трех месяцев пособие в размере 75% среднего заработка, было необоснованно снижено на 15%. Кроме того, служба занятости района отказала ему в увеличении размера пособия на жену, находящуюся на его иждивении.</w:t>
      </w:r>
    </w:p>
    <w:p w:rsidR="00707F22" w:rsidRPr="00AF1041" w:rsidRDefault="00707F22" w:rsidP="00707F2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1041">
        <w:rPr>
          <w:sz w:val="28"/>
          <w:szCs w:val="28"/>
        </w:rPr>
        <w:t>Законно ли требование гражданина Киселева? В каком размере выплачивается пособие по безработице и в течении какого периода? Какой орган осуществляет контроль за назначением и выплатой пособия?</w:t>
      </w:r>
    </w:p>
    <w:p w:rsidR="00561B3D" w:rsidRDefault="00561B3D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3</w:t>
      </w: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CF73BF" w:rsidRPr="00E3625B" w:rsidRDefault="00CF73BF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b/>
          <w:bCs/>
          <w:color w:val="000000"/>
          <w:sz w:val="28"/>
          <w:szCs w:val="28"/>
        </w:rPr>
        <w:t>Тема: Трудовой договор. Понятие, содержание, виды</w:t>
      </w:r>
    </w:p>
    <w:p w:rsidR="00CF73BF" w:rsidRDefault="00CF73BF" w:rsidP="00E01352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E3625B">
        <w:rPr>
          <w:b/>
          <w:bCs/>
          <w:color w:val="000000"/>
          <w:sz w:val="28"/>
          <w:szCs w:val="28"/>
        </w:rPr>
        <w:t>План</w:t>
      </w:r>
      <w:r w:rsidR="00E01352">
        <w:rPr>
          <w:b/>
          <w:bCs/>
          <w:color w:val="000000"/>
          <w:sz w:val="28"/>
          <w:szCs w:val="28"/>
        </w:rPr>
        <w:t>:</w:t>
      </w:r>
    </w:p>
    <w:p w:rsidR="00E01352" w:rsidRPr="00E01352" w:rsidRDefault="00E01352" w:rsidP="00E01352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1352">
        <w:rPr>
          <w:bCs/>
          <w:color w:val="000000"/>
          <w:sz w:val="28"/>
          <w:szCs w:val="28"/>
        </w:rPr>
        <w:t xml:space="preserve">Введение </w:t>
      </w:r>
    </w:p>
    <w:p w:rsidR="00CF73BF" w:rsidRPr="00E3625B" w:rsidRDefault="00933EF8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Трудовой договор, п</w:t>
      </w:r>
      <w:r w:rsidR="00CF73BF" w:rsidRPr="00E3625B">
        <w:rPr>
          <w:color w:val="000000"/>
          <w:sz w:val="28"/>
          <w:szCs w:val="28"/>
        </w:rPr>
        <w:t>онятие, значение, отличие от смежных договоров</w:t>
      </w:r>
      <w:r>
        <w:rPr>
          <w:color w:val="000000"/>
          <w:sz w:val="28"/>
          <w:szCs w:val="28"/>
        </w:rPr>
        <w:t>.</w:t>
      </w:r>
    </w:p>
    <w:p w:rsidR="00CF73BF" w:rsidRPr="00E3625B" w:rsidRDefault="00CF73BF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color w:val="000000"/>
          <w:sz w:val="28"/>
          <w:szCs w:val="28"/>
        </w:rPr>
        <w:t>2. Содержание трудового договора. Общая характеристика условий трудового договора.</w:t>
      </w:r>
    </w:p>
    <w:p w:rsidR="00CF73BF" w:rsidRDefault="00CF73BF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color w:val="000000"/>
          <w:sz w:val="28"/>
          <w:szCs w:val="28"/>
        </w:rPr>
        <w:t>3.Виды трудовых договоров. Их классификация.</w:t>
      </w:r>
    </w:p>
    <w:p w:rsidR="00D71DBB" w:rsidRPr="00E3625B" w:rsidRDefault="00D71DBB" w:rsidP="00E3625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E20A66">
        <w:rPr>
          <w:sz w:val="28"/>
          <w:szCs w:val="28"/>
        </w:rPr>
        <w:t>Испытание при приеме на работу.</w:t>
      </w:r>
    </w:p>
    <w:p w:rsidR="00AE5771" w:rsidRDefault="00D71DBB" w:rsidP="00AE5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E5771" w:rsidRPr="00ED7D20">
        <w:rPr>
          <w:sz w:val="28"/>
          <w:szCs w:val="28"/>
        </w:rPr>
        <w:t>. Отд</w:t>
      </w:r>
      <w:r w:rsidR="00DE4F54">
        <w:rPr>
          <w:sz w:val="28"/>
          <w:szCs w:val="28"/>
        </w:rPr>
        <w:t xml:space="preserve">ельные виды трудовых договоров: </w:t>
      </w:r>
      <w:r w:rsidR="00AE5771" w:rsidRPr="00ED7D20">
        <w:rPr>
          <w:sz w:val="28"/>
          <w:szCs w:val="28"/>
        </w:rPr>
        <w:t>о выполнении сезонной работы; с временными работниками; с совместителями.</w:t>
      </w:r>
    </w:p>
    <w:p w:rsidR="00E01352" w:rsidRDefault="00E01352" w:rsidP="00E0135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E01352" w:rsidRPr="00AE52CF" w:rsidRDefault="00E01352" w:rsidP="00E0135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E01352" w:rsidRPr="00ED7D20" w:rsidRDefault="00E01352" w:rsidP="00AE5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5771" w:rsidRPr="00ED7D20" w:rsidRDefault="00AE5771" w:rsidP="00AE5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D7D20">
        <w:rPr>
          <w:b/>
          <w:sz w:val="28"/>
          <w:szCs w:val="28"/>
        </w:rPr>
        <w:t>Задача</w:t>
      </w:r>
    </w:p>
    <w:p w:rsidR="00AE5771" w:rsidRPr="00ED7D20" w:rsidRDefault="00AE5771" w:rsidP="00AE577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7D20">
        <w:rPr>
          <w:sz w:val="28"/>
          <w:szCs w:val="28"/>
        </w:rPr>
        <w:t>Директор муниципального предприятия отказал в приеме на работу подростку 15-летнего возраста, обосновывая свой отказ тем, что по закону лица моложе 16 лет могут быть приняты на работу в исключительных случаях и притом с предварительного согласия профкома.</w:t>
      </w:r>
    </w:p>
    <w:p w:rsidR="00AE5771" w:rsidRDefault="00AE5771" w:rsidP="00AE5771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ED7D20">
        <w:rPr>
          <w:sz w:val="28"/>
          <w:szCs w:val="28"/>
        </w:rPr>
        <w:t>Правомерен ли отказ директора? Куда он может быть обжалован?</w:t>
      </w:r>
    </w:p>
    <w:p w:rsidR="00B34199" w:rsidRDefault="00B34199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4</w:t>
      </w:r>
    </w:p>
    <w:p w:rsidR="00E14D73" w:rsidRDefault="00E14D73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Тема: Ответственность по трудовому праву</w:t>
      </w:r>
    </w:p>
    <w:p w:rsidR="00CF73BF" w:rsidRPr="00E14D73" w:rsidRDefault="00CF73BF" w:rsidP="00E01352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План</w:t>
      </w:r>
      <w:r w:rsidR="00E01352">
        <w:rPr>
          <w:b/>
          <w:bCs/>
          <w:sz w:val="28"/>
          <w:szCs w:val="28"/>
        </w:rPr>
        <w:t>:</w:t>
      </w:r>
    </w:p>
    <w:p w:rsidR="00E01352" w:rsidRDefault="00E01352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1. Понятие и виды ответственности по трудовому праву.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2. Дисциплинарная ответственность. Порядок привлечения к дисциплинарной ответственности.</w:t>
      </w:r>
    </w:p>
    <w:p w:rsidR="00CF73BF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3. Материальная ответственность. Условия наступления материальной ответственности сторон трудового договора.</w:t>
      </w:r>
    </w:p>
    <w:p w:rsidR="00E01352" w:rsidRDefault="00E01352" w:rsidP="00E0135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E01352" w:rsidRPr="00AE52CF" w:rsidRDefault="00E01352" w:rsidP="00E0135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E01352" w:rsidRPr="00E14D73" w:rsidRDefault="00E01352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95E5F" w:rsidRPr="00E14D73" w:rsidRDefault="00695E5F" w:rsidP="00E3625B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E14D73">
        <w:rPr>
          <w:b/>
          <w:bCs/>
          <w:sz w:val="28"/>
          <w:szCs w:val="28"/>
        </w:rPr>
        <w:t>Задача.</w:t>
      </w:r>
    </w:p>
    <w:p w:rsidR="00AB5955" w:rsidRPr="00E3625B" w:rsidRDefault="00AB5955" w:rsidP="00AB5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Бригада рабочих-котельщиков была приглашена для монтажа резервуаров хранения нефтепродуктов. Трудовые книжки на рабочих заведены не были, приказ о зачислении на работу не издавался. Вознаграждение выплачивалось за каждый смонтированный резервуар.</w:t>
      </w:r>
    </w:p>
    <w:p w:rsidR="00AB5955" w:rsidRPr="00E3625B" w:rsidRDefault="00AB5955" w:rsidP="00AB5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пять месяцев работа была окончена,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котельщики потребовали выплатить им компенсацию за неиспользованный отпуск и выходное пособие.</w:t>
      </w:r>
    </w:p>
    <w:p w:rsidR="00695E5F" w:rsidRDefault="00AB5955" w:rsidP="00AB595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3625B">
        <w:rPr>
          <w:color w:val="000000"/>
          <w:sz w:val="28"/>
          <w:szCs w:val="28"/>
        </w:rPr>
        <w:t xml:space="preserve">Распространяются ли нормы ТК </w:t>
      </w:r>
      <w:r>
        <w:rPr>
          <w:color w:val="000000"/>
          <w:sz w:val="28"/>
          <w:szCs w:val="28"/>
        </w:rPr>
        <w:t>ПМР</w:t>
      </w:r>
      <w:r w:rsidRPr="00E3625B">
        <w:rPr>
          <w:color w:val="000000"/>
          <w:sz w:val="28"/>
          <w:szCs w:val="28"/>
        </w:rPr>
        <w:t xml:space="preserve"> на данные отношения? Подлежат ли удовлетворению эти требования.</w:t>
      </w:r>
    </w:p>
    <w:p w:rsidR="00E01352" w:rsidRDefault="00E01352" w:rsidP="00AB5955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E01352" w:rsidRDefault="00E01352" w:rsidP="00AB5955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E14D73" w:rsidRDefault="00E14D73" w:rsidP="00AB5955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20A66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5</w:t>
      </w:r>
    </w:p>
    <w:p w:rsidR="00E14D73" w:rsidRPr="00002D8B" w:rsidRDefault="00E14D73" w:rsidP="00AB5955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Тема: Трудовые споры</w:t>
      </w:r>
    </w:p>
    <w:p w:rsidR="00CF73BF" w:rsidRPr="00E14D73" w:rsidRDefault="00CF73BF" w:rsidP="00E01352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План</w:t>
      </w:r>
      <w:r w:rsidR="00E01352">
        <w:rPr>
          <w:b/>
          <w:bCs/>
          <w:sz w:val="28"/>
          <w:szCs w:val="28"/>
        </w:rPr>
        <w:t>:</w:t>
      </w:r>
    </w:p>
    <w:p w:rsidR="00E01352" w:rsidRDefault="00E01352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1. Понятие трудовых споров. Их виды.</w:t>
      </w:r>
    </w:p>
    <w:p w:rsidR="00CF73BF" w:rsidRPr="00E14D73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2. Рассмотрение индивидуальных трудовых споров.</w:t>
      </w:r>
    </w:p>
    <w:p w:rsidR="00CF73BF" w:rsidRDefault="00CF73BF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D73">
        <w:rPr>
          <w:sz w:val="28"/>
          <w:szCs w:val="28"/>
        </w:rPr>
        <w:t>3. Рассмотрение коллективных трудовых споров.</w:t>
      </w:r>
    </w:p>
    <w:p w:rsidR="00E01352" w:rsidRDefault="00E01352" w:rsidP="00E0135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E01352" w:rsidRPr="00AE52CF" w:rsidRDefault="00E01352" w:rsidP="00E0135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E01352" w:rsidRPr="00E14D73" w:rsidRDefault="00E01352" w:rsidP="00E362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14EEA" w:rsidRPr="00E14D73" w:rsidRDefault="00AE52CF" w:rsidP="00E362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D73">
        <w:rPr>
          <w:rFonts w:ascii="Times New Roman" w:hAnsi="Times New Roman" w:cs="Times New Roman"/>
          <w:b/>
          <w:bCs/>
          <w:sz w:val="28"/>
          <w:szCs w:val="28"/>
        </w:rPr>
        <w:t>Задача.</w:t>
      </w:r>
    </w:p>
    <w:p w:rsidR="00217AF0" w:rsidRPr="00E3625B" w:rsidRDefault="00217AF0" w:rsidP="00217A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Предприниматель Суслов, работающий по свидетельству государственной регистрации, заключил договор с гражданином Фроловым о работе в качестве грузчика. </w:t>
      </w: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 окончании работы, продолжавшейся с 31 мая по 31 июля, договор был расторгнут. Фролов потребовал выплатить ему компенсацию за неиспользованный отпуск в размере четырехдневного заработка. Предприниматель Суслов отказал ему в этом, ссылаясь на то, что работа была временной, и договор, заключенный с Фроловым, именуется договором подряда. Решите дело. Назовите источники права по данному делу.</w:t>
      </w:r>
    </w:p>
    <w:p w:rsidR="00217AF0" w:rsidRPr="00E3625B" w:rsidRDefault="00217AF0" w:rsidP="00217A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6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ли нормы гражданского законодательства быть заменены нормами трудового права?</w:t>
      </w:r>
    </w:p>
    <w:p w:rsidR="00A14EEA" w:rsidRDefault="00A14EEA" w:rsidP="00E362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4D73" w:rsidRDefault="00E14D73" w:rsidP="00E362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6A01D3" w:rsidRDefault="006A01D3" w:rsidP="00E20A66">
      <w:pPr>
        <w:pStyle w:val="2"/>
        <w:spacing w:after="0"/>
        <w:ind w:left="0" w:right="0" w:firstLine="709"/>
        <w:jc w:val="both"/>
        <w:rPr>
          <w:szCs w:val="28"/>
        </w:rPr>
      </w:pPr>
    </w:p>
    <w:p w:rsidR="00E01352" w:rsidRDefault="00E20A66" w:rsidP="00E20A66">
      <w:pPr>
        <w:pStyle w:val="2"/>
        <w:spacing w:after="0"/>
        <w:ind w:left="0" w:right="0" w:firstLine="709"/>
        <w:jc w:val="both"/>
        <w:rPr>
          <w:szCs w:val="28"/>
        </w:rPr>
      </w:pPr>
      <w:r w:rsidRPr="00E20A66">
        <w:rPr>
          <w:szCs w:val="28"/>
        </w:rPr>
        <w:t>Тема: Субъекты трудового права</w:t>
      </w:r>
    </w:p>
    <w:p w:rsidR="00E01352" w:rsidRDefault="00E01352" w:rsidP="00E20A66">
      <w:pPr>
        <w:pStyle w:val="2"/>
        <w:spacing w:after="0"/>
        <w:ind w:left="0" w:right="0" w:firstLine="709"/>
        <w:jc w:val="both"/>
        <w:rPr>
          <w:szCs w:val="28"/>
        </w:rPr>
      </w:pPr>
    </w:p>
    <w:p w:rsidR="00E01352" w:rsidRPr="00E14D73" w:rsidRDefault="00E20A66" w:rsidP="00E01352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20A66">
        <w:rPr>
          <w:szCs w:val="28"/>
        </w:rPr>
        <w:t xml:space="preserve"> </w:t>
      </w:r>
      <w:r w:rsidR="00E01352" w:rsidRPr="00E14D73">
        <w:rPr>
          <w:b/>
          <w:bCs/>
          <w:sz w:val="28"/>
          <w:szCs w:val="28"/>
        </w:rPr>
        <w:t>План</w:t>
      </w:r>
      <w:r w:rsidR="00E01352">
        <w:rPr>
          <w:b/>
          <w:bCs/>
          <w:sz w:val="28"/>
          <w:szCs w:val="28"/>
        </w:rPr>
        <w:t>:</w:t>
      </w:r>
    </w:p>
    <w:p w:rsidR="00E01352" w:rsidRDefault="00E01352" w:rsidP="00E0135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</w:t>
      </w:r>
    </w:p>
    <w:p w:rsidR="00E20A66" w:rsidRPr="00E20A66" w:rsidRDefault="00E20A66" w:rsidP="00E01352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Понятие и классификация субъектов трудового права. Правовой статус субъекта трудового права. </w:t>
      </w:r>
    </w:p>
    <w:p w:rsidR="00E20A66" w:rsidRPr="00E20A66" w:rsidRDefault="00E20A66" w:rsidP="00E01352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Физическое лицо (работник) как субъект трудового права. </w:t>
      </w:r>
    </w:p>
    <w:p w:rsidR="00E20A66" w:rsidRPr="00E20A66" w:rsidRDefault="00E20A66" w:rsidP="00E01352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Особенности правового статуса иностранцев в </w:t>
      </w:r>
      <w:r w:rsidR="00ED7D20">
        <w:rPr>
          <w:rFonts w:ascii="Times New Roman" w:hAnsi="Times New Roman" w:cs="Times New Roman"/>
          <w:sz w:val="28"/>
          <w:szCs w:val="28"/>
        </w:rPr>
        <w:t>ПМР</w:t>
      </w:r>
      <w:r w:rsidRPr="00E20A66">
        <w:rPr>
          <w:rFonts w:ascii="Times New Roman" w:hAnsi="Times New Roman" w:cs="Times New Roman"/>
          <w:sz w:val="28"/>
          <w:szCs w:val="28"/>
        </w:rPr>
        <w:t xml:space="preserve"> в области трудовых отношений. </w:t>
      </w:r>
    </w:p>
    <w:p w:rsidR="00E20A66" w:rsidRDefault="00E20A66" w:rsidP="00E01352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Работодатели, как субъекты трудового права. </w:t>
      </w:r>
    </w:p>
    <w:p w:rsidR="00E01352" w:rsidRDefault="00E01352" w:rsidP="00E01352">
      <w:pPr>
        <w:pStyle w:val="a3"/>
        <w:tabs>
          <w:tab w:val="left" w:pos="1418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E01352" w:rsidRPr="00AE52CF" w:rsidRDefault="00E01352" w:rsidP="00E01352">
      <w:pPr>
        <w:pStyle w:val="a3"/>
        <w:tabs>
          <w:tab w:val="left" w:pos="1418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E01352" w:rsidRPr="00E20A66" w:rsidRDefault="00E01352" w:rsidP="00E0135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A66" w:rsidRPr="00E20A66" w:rsidRDefault="00E20A66" w:rsidP="00ED7D20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9D722E" w:rsidRDefault="00E20A66" w:rsidP="00ED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22E">
        <w:rPr>
          <w:rFonts w:ascii="Times New Roman" w:eastAsia="Times New Roman" w:hAnsi="Times New Roman" w:cs="Times New Roman"/>
          <w:sz w:val="28"/>
          <w:szCs w:val="28"/>
        </w:rPr>
        <w:t>Чернова работала в акционерном обществе заведующим складом. Приказом от 15 июля 20</w:t>
      </w:r>
      <w:r w:rsidR="00D3752C" w:rsidRPr="009D722E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9D722E">
        <w:rPr>
          <w:rFonts w:ascii="Times New Roman" w:eastAsia="Times New Roman" w:hAnsi="Times New Roman" w:cs="Times New Roman"/>
          <w:sz w:val="28"/>
          <w:szCs w:val="28"/>
        </w:rPr>
        <w:t xml:space="preserve"> г. она была уволена с работы по собственному желанию. </w:t>
      </w:r>
    </w:p>
    <w:p w:rsidR="00E20A66" w:rsidRPr="009D722E" w:rsidRDefault="00E20A66" w:rsidP="00ED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22E">
        <w:rPr>
          <w:rFonts w:ascii="Times New Roman" w:eastAsia="Times New Roman" w:hAnsi="Times New Roman" w:cs="Times New Roman"/>
          <w:sz w:val="28"/>
          <w:szCs w:val="28"/>
        </w:rPr>
        <w:t>Считая увольнение неправильным, Чернова обратилась в суд с иском о восстановлении на работе. В исковом заявлении она сослалась на то, что 2 июля 201</w:t>
      </w:r>
      <w:r w:rsidR="00D3752C" w:rsidRPr="009D722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D722E">
        <w:rPr>
          <w:rFonts w:ascii="Times New Roman" w:eastAsia="Times New Roman" w:hAnsi="Times New Roman" w:cs="Times New Roman"/>
          <w:sz w:val="28"/>
          <w:szCs w:val="28"/>
        </w:rPr>
        <w:t xml:space="preserve"> г. ею на имя директора организации было подано заявление об увольнении по собственному желанию в связи с тем, что у нее с администрацией и бухгалтером не сложились отношения. В течение срока отработки отношения улучшились, но работодатель, несмотря на это, издал приказ об увольнении по собственному желанию. </w:t>
      </w:r>
    </w:p>
    <w:p w:rsidR="00E20A66" w:rsidRPr="009D722E" w:rsidRDefault="00E20A66" w:rsidP="00ED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22E">
        <w:rPr>
          <w:rFonts w:ascii="Times New Roman" w:eastAsia="Times New Roman" w:hAnsi="Times New Roman" w:cs="Times New Roman"/>
          <w:sz w:val="28"/>
          <w:szCs w:val="28"/>
        </w:rPr>
        <w:t xml:space="preserve">Какое решение должен вынести суд? </w:t>
      </w:r>
    </w:p>
    <w:p w:rsidR="00E14D73" w:rsidRDefault="00E14D73" w:rsidP="00E20A66">
      <w:pPr>
        <w:pStyle w:val="2"/>
        <w:spacing w:after="0"/>
        <w:ind w:left="0" w:right="0" w:firstLine="709"/>
        <w:jc w:val="both"/>
        <w:rPr>
          <w:szCs w:val="28"/>
        </w:rPr>
      </w:pPr>
    </w:p>
    <w:p w:rsidR="00E20A66" w:rsidRPr="00E20A66" w:rsidRDefault="00E20A66" w:rsidP="00E20A66">
      <w:pPr>
        <w:pStyle w:val="2"/>
        <w:spacing w:after="0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ВАРИАНТ </w:t>
      </w:r>
      <w:r w:rsidR="00E14D73">
        <w:rPr>
          <w:szCs w:val="28"/>
        </w:rPr>
        <w:t>7</w:t>
      </w:r>
      <w:r w:rsidRPr="00E20A66">
        <w:rPr>
          <w:szCs w:val="28"/>
        </w:rPr>
        <w:t xml:space="preserve">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C48" w:rsidRDefault="00E20A66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>Тема: Правоотношения в сфере трудового права</w:t>
      </w:r>
    </w:p>
    <w:p w:rsidR="00940C48" w:rsidRPr="00E14D73" w:rsidRDefault="00940C48" w:rsidP="00940C4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План</w:t>
      </w:r>
      <w:r>
        <w:rPr>
          <w:b/>
          <w:bCs/>
          <w:sz w:val="28"/>
          <w:szCs w:val="28"/>
        </w:rPr>
        <w:t>:</w:t>
      </w:r>
    </w:p>
    <w:p w:rsidR="00940C48" w:rsidRDefault="00940C48" w:rsidP="00940C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</w:t>
      </w:r>
    </w:p>
    <w:p w:rsidR="00D97517" w:rsidRPr="00002D8B" w:rsidRDefault="00E20A66" w:rsidP="00D97517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>1.</w:t>
      </w:r>
      <w:r w:rsidRPr="00E20A66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E20A66">
        <w:rPr>
          <w:rFonts w:ascii="Times New Roman" w:eastAsia="Arial" w:hAnsi="Times New Roman" w:cs="Times New Roman"/>
          <w:sz w:val="28"/>
          <w:szCs w:val="28"/>
        </w:rPr>
        <w:tab/>
      </w:r>
      <w:r w:rsidR="00D97517" w:rsidRPr="00E20A66">
        <w:rPr>
          <w:rFonts w:ascii="Times New Roman" w:hAnsi="Times New Roman" w:cs="Times New Roman"/>
          <w:sz w:val="28"/>
          <w:szCs w:val="28"/>
        </w:rPr>
        <w:t>Понятие трудового правоотношения</w:t>
      </w:r>
      <w:r w:rsidR="00D97517">
        <w:rPr>
          <w:rFonts w:ascii="Times New Roman" w:hAnsi="Times New Roman" w:cs="Times New Roman"/>
          <w:sz w:val="28"/>
          <w:szCs w:val="28"/>
        </w:rPr>
        <w:t xml:space="preserve"> и его</w:t>
      </w:r>
      <w:r w:rsidR="00D97517" w:rsidRPr="00D97517">
        <w:rPr>
          <w:rFonts w:ascii="Times New Roman" w:hAnsi="Times New Roman" w:cs="Times New Roman"/>
          <w:sz w:val="28"/>
          <w:szCs w:val="28"/>
        </w:rPr>
        <w:t xml:space="preserve"> </w:t>
      </w:r>
      <w:r w:rsidR="00D97517">
        <w:rPr>
          <w:rFonts w:ascii="Times New Roman" w:hAnsi="Times New Roman" w:cs="Times New Roman"/>
          <w:sz w:val="28"/>
          <w:szCs w:val="28"/>
        </w:rPr>
        <w:t>с</w:t>
      </w:r>
      <w:r w:rsidR="00D97517" w:rsidRPr="00002D8B">
        <w:rPr>
          <w:rFonts w:ascii="Times New Roman" w:hAnsi="Times New Roman" w:cs="Times New Roman"/>
          <w:sz w:val="28"/>
          <w:szCs w:val="28"/>
        </w:rPr>
        <w:t xml:space="preserve">одержание. </w:t>
      </w:r>
    </w:p>
    <w:p w:rsidR="00E20A66" w:rsidRPr="00E20A66" w:rsidRDefault="00D97517" w:rsidP="002B45DA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20A66">
        <w:rPr>
          <w:rFonts w:ascii="Times New Roman" w:hAnsi="Times New Roman" w:cs="Times New Roman"/>
          <w:sz w:val="28"/>
          <w:szCs w:val="28"/>
        </w:rPr>
        <w:t xml:space="preserve">иды правоотношений в сфере трудового </w:t>
      </w:r>
      <w:r>
        <w:rPr>
          <w:rFonts w:ascii="Times New Roman" w:hAnsi="Times New Roman" w:cs="Times New Roman"/>
          <w:sz w:val="28"/>
          <w:szCs w:val="28"/>
        </w:rPr>
        <w:t>права и и</w:t>
      </w:r>
      <w:r w:rsidRPr="00E20A66">
        <w:rPr>
          <w:rFonts w:ascii="Times New Roman" w:hAnsi="Times New Roman" w:cs="Times New Roman"/>
          <w:sz w:val="28"/>
          <w:szCs w:val="28"/>
        </w:rPr>
        <w:t>ные непосредственно связанные</w:t>
      </w:r>
      <w:r>
        <w:rPr>
          <w:rFonts w:ascii="Times New Roman" w:hAnsi="Times New Roman" w:cs="Times New Roman"/>
          <w:sz w:val="28"/>
          <w:szCs w:val="28"/>
        </w:rPr>
        <w:t xml:space="preserve"> с ними.</w:t>
      </w:r>
    </w:p>
    <w:p w:rsidR="00E20A66" w:rsidRPr="00002D8B" w:rsidRDefault="00E20A66" w:rsidP="002B45DA">
      <w:pPr>
        <w:pStyle w:val="a4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firstLine="88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hAnsi="Times New Roman" w:cs="Times New Roman"/>
          <w:sz w:val="28"/>
          <w:szCs w:val="28"/>
        </w:rPr>
        <w:t xml:space="preserve">Основания возникновения, изменения и прекращения трудового правоотношения. </w:t>
      </w:r>
    </w:p>
    <w:p w:rsidR="002B45DA" w:rsidRDefault="002B45DA" w:rsidP="002B45DA">
      <w:pPr>
        <w:pStyle w:val="a3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2B45DA" w:rsidRPr="00AE52CF" w:rsidRDefault="002B45DA" w:rsidP="002B45DA">
      <w:pPr>
        <w:pStyle w:val="a3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Литература</w:t>
      </w: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002D8B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Стариков был уволен с работы сторожа по сокращению штатов с учетом мнения профсоюза. Считая свое увольнение неправильным, Стариков обратился в суд, ссылаясь на то, что он инвалид войны, имеет трех иждивенцев, а оставленная на работе </w:t>
      </w:r>
      <w:proofErr w:type="spellStart"/>
      <w:r w:rsidRPr="00002D8B">
        <w:rPr>
          <w:rFonts w:ascii="Times New Roman" w:eastAsia="Times New Roman" w:hAnsi="Times New Roman" w:cs="Times New Roman"/>
          <w:sz w:val="28"/>
          <w:szCs w:val="28"/>
        </w:rPr>
        <w:t>Абатова</w:t>
      </w:r>
      <w:proofErr w:type="spellEnd"/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 - одинокая и еще не старая женщина. Подлинная причина оставления на работе </w:t>
      </w:r>
      <w:proofErr w:type="spellStart"/>
      <w:r w:rsidRPr="00002D8B">
        <w:rPr>
          <w:rFonts w:ascii="Times New Roman" w:eastAsia="Times New Roman" w:hAnsi="Times New Roman" w:cs="Times New Roman"/>
          <w:sz w:val="28"/>
          <w:szCs w:val="28"/>
        </w:rPr>
        <w:t>Абатовой</w:t>
      </w:r>
      <w:proofErr w:type="spellEnd"/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, как выяснилось на суде, заключалась в том, что </w:t>
      </w:r>
      <w:proofErr w:type="spellStart"/>
      <w:r w:rsidRPr="00002D8B">
        <w:rPr>
          <w:rFonts w:ascii="Times New Roman" w:eastAsia="Times New Roman" w:hAnsi="Times New Roman" w:cs="Times New Roman"/>
          <w:sz w:val="28"/>
          <w:szCs w:val="28"/>
        </w:rPr>
        <w:t>Абатова</w:t>
      </w:r>
      <w:proofErr w:type="spellEnd"/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 согласилась дежурить по 16 часов без дополнительной оплаты, а Стариков отказался по состоянию здоровья. Представитель работодателя на суде ссылался на то, что Стариков по состоянию здоровья не может работать сторожем и что он получает пенсию. </w:t>
      </w:r>
    </w:p>
    <w:p w:rsidR="00E20A66" w:rsidRPr="00002D8B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Каков порядок увольнения по сокращению штатов? </w:t>
      </w:r>
    </w:p>
    <w:p w:rsidR="00E20A66" w:rsidRPr="00002D8B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Кто имеет преимущественное право на оставление на работе? </w:t>
      </w:r>
    </w:p>
    <w:p w:rsidR="00E20A66" w:rsidRPr="00002D8B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8B">
        <w:rPr>
          <w:rFonts w:ascii="Times New Roman" w:eastAsia="Times New Roman" w:hAnsi="Times New Roman" w:cs="Times New Roman"/>
          <w:sz w:val="28"/>
          <w:szCs w:val="28"/>
        </w:rPr>
        <w:t xml:space="preserve">Какое решение должен вынести суд? </w:t>
      </w:r>
    </w:p>
    <w:p w:rsidR="006861F8" w:rsidRDefault="006861F8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="00E14D7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Тема: Социальное партнерство в сфере труда </w:t>
      </w:r>
    </w:p>
    <w:p w:rsidR="00940C48" w:rsidRPr="00E14D73" w:rsidRDefault="00940C48" w:rsidP="00940C4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План</w:t>
      </w:r>
      <w:r>
        <w:rPr>
          <w:b/>
          <w:bCs/>
          <w:sz w:val="28"/>
          <w:szCs w:val="28"/>
        </w:rPr>
        <w:t>:</w:t>
      </w:r>
    </w:p>
    <w:p w:rsidR="00940C48" w:rsidRDefault="00940C48" w:rsidP="00940C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</w:t>
      </w:r>
    </w:p>
    <w:p w:rsidR="00E20A66" w:rsidRPr="00E20A66" w:rsidRDefault="00E20A66" w:rsidP="005753B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Понятие, основные принципы, стороны, система и формы социального партнерства. </w:t>
      </w:r>
    </w:p>
    <w:p w:rsidR="00E20A66" w:rsidRPr="00E20A66" w:rsidRDefault="00E20A66" w:rsidP="005753B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Представители работников и работодателей. Участники социального партнерства. Органы социального партнерства. </w:t>
      </w:r>
    </w:p>
    <w:p w:rsidR="00E20A66" w:rsidRPr="00E20A66" w:rsidRDefault="00E20A66" w:rsidP="005753B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Понятие, стороны и порядок заключения коллективного договора. </w:t>
      </w:r>
    </w:p>
    <w:p w:rsidR="00E20A66" w:rsidRDefault="00E20A66" w:rsidP="005753B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Содержание и структура коллективного договора. Реализация коллективного договора и контроль за его выполнением. </w:t>
      </w:r>
    </w:p>
    <w:p w:rsidR="000C3F6E" w:rsidRDefault="000C3F6E" w:rsidP="000C3F6E">
      <w:pPr>
        <w:pStyle w:val="a3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Заключение</w:t>
      </w:r>
    </w:p>
    <w:p w:rsidR="000C3F6E" w:rsidRPr="00AE52CF" w:rsidRDefault="000C3F6E" w:rsidP="000C3F6E">
      <w:pPr>
        <w:pStyle w:val="a3"/>
        <w:tabs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0C3F6E" w:rsidRPr="00E20A66" w:rsidRDefault="000C3F6E" w:rsidP="000C3F6E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D11B7E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 xml:space="preserve">В графике сменности, утвержденном в организации, всем подросткам, не достигшим 18-летнего возраста, и работникам, занятым на работе с вредными условиями труда (для которых предусмотрена 36-часовая рабочая неделя), установлена 8-часовая рабочая смена. С целью не допустить переработки нормы рабочего времени в неделю подросткам от 15 до 16 лет предусматривалось предоставление 4, а подросткам от 16 до 18 лет и лицам, занятым на работе с вредными условиями труда, 3 выходных дней. </w:t>
      </w:r>
    </w:p>
    <w:p w:rsidR="00E20A66" w:rsidRPr="00D11B7E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 xml:space="preserve">Ознакомившись с таким графиком, правовой инспектор труда потребовал отмены и пересмотра данного графика, как принятого с нарушением трудового законодательства. </w:t>
      </w:r>
    </w:p>
    <w:p w:rsidR="00E20A66" w:rsidRPr="00D11B7E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 xml:space="preserve">Законно ли требование правового инспектора?  </w:t>
      </w:r>
    </w:p>
    <w:p w:rsidR="00E20A66" w:rsidRPr="00D11B7E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 xml:space="preserve">Каков порядок введения графиков сменности? </w:t>
      </w:r>
    </w:p>
    <w:p w:rsidR="00D11B7E" w:rsidRDefault="00E20A66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11B7E">
        <w:rPr>
          <w:rFonts w:ascii="Times New Roman" w:eastAsia="Times New Roman" w:hAnsi="Times New Roman" w:cs="Times New Roman"/>
          <w:sz w:val="28"/>
          <w:szCs w:val="28"/>
        </w:rPr>
        <w:t>Какие нарушения вы обнаружили в связи с изданием этого приказа?</w:t>
      </w:r>
      <w:r w:rsidRPr="00E20A6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D11B7E" w:rsidRDefault="00D11B7E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9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C48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lastRenderedPageBreak/>
        <w:t>Тема: Основания прекращения трудового договора</w:t>
      </w:r>
    </w:p>
    <w:p w:rsidR="00940C48" w:rsidRPr="00E14D73" w:rsidRDefault="00940C48" w:rsidP="00940C4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План</w:t>
      </w:r>
      <w:r>
        <w:rPr>
          <w:b/>
          <w:bCs/>
          <w:sz w:val="28"/>
          <w:szCs w:val="28"/>
        </w:rPr>
        <w:t>:</w:t>
      </w:r>
    </w:p>
    <w:p w:rsidR="00940C48" w:rsidRDefault="00940C48" w:rsidP="00940C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</w:t>
      </w:r>
    </w:p>
    <w:p w:rsidR="00E20A66" w:rsidRPr="00E20A66" w:rsidRDefault="00E20A66" w:rsidP="007A179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Общие основания прекращения трудового договора. </w:t>
      </w:r>
    </w:p>
    <w:p w:rsidR="00E20A66" w:rsidRPr="00E20A66" w:rsidRDefault="00E20A66" w:rsidP="007A179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Расторжение трудового договора по инициативе работника. </w:t>
      </w:r>
    </w:p>
    <w:p w:rsidR="00E20A66" w:rsidRPr="00E20A66" w:rsidRDefault="00E20A66" w:rsidP="007A179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Расторжение трудового договора по инициативе работодателя. </w:t>
      </w:r>
    </w:p>
    <w:p w:rsidR="00E20A66" w:rsidRDefault="00E20A66" w:rsidP="007A179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Прекращение трудового договора по обстоятельствам, не зависящим от воли сторон. </w:t>
      </w:r>
    </w:p>
    <w:p w:rsidR="00707372" w:rsidRDefault="00707372" w:rsidP="00707372">
      <w:pPr>
        <w:pStyle w:val="a3"/>
        <w:tabs>
          <w:tab w:val="left" w:pos="1418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707372" w:rsidRPr="00AE52CF" w:rsidRDefault="00707372" w:rsidP="00707372">
      <w:pPr>
        <w:pStyle w:val="a3"/>
        <w:tabs>
          <w:tab w:val="left" w:pos="1418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707372" w:rsidRPr="00E20A66" w:rsidRDefault="00707372" w:rsidP="00707372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7A1791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Сторож </w:t>
      </w:r>
      <w:proofErr w:type="spellStart"/>
      <w:r w:rsidRPr="007A1791">
        <w:rPr>
          <w:rFonts w:ascii="Times New Roman" w:eastAsia="Times New Roman" w:hAnsi="Times New Roman" w:cs="Times New Roman"/>
          <w:sz w:val="28"/>
          <w:szCs w:val="28"/>
        </w:rPr>
        <w:t>Коломейцев</w:t>
      </w:r>
      <w:proofErr w:type="spellEnd"/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графиком дежурств находился на работе 1 мая. В конце мая он обратился к администрации с просьбой оплатить работу 1 мая в повышенном размере. Администрация отказала ему, ссылаясь на то, что </w:t>
      </w:r>
      <w:proofErr w:type="spellStart"/>
      <w:r w:rsidRPr="007A1791">
        <w:rPr>
          <w:rFonts w:ascii="Times New Roman" w:eastAsia="Times New Roman" w:hAnsi="Times New Roman" w:cs="Times New Roman"/>
          <w:sz w:val="28"/>
          <w:szCs w:val="28"/>
        </w:rPr>
        <w:t>Коломейцев</w:t>
      </w:r>
      <w:proofErr w:type="spellEnd"/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 работал 1 мая по установленному графику и переработки в целом за май у него нет. </w:t>
      </w:r>
    </w:p>
    <w:p w:rsidR="00E20A66" w:rsidRPr="007A1791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Правомерны ли действия работодателя?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14D73" w:rsidRDefault="00E20A66" w:rsidP="0000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0A66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10 </w:t>
      </w:r>
    </w:p>
    <w:p w:rsidR="00E20A66" w:rsidRPr="00E20A66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eastAsia="Courier New" w:hAnsi="Times New Roman" w:cs="Times New Roman"/>
          <w:sz w:val="28"/>
          <w:szCs w:val="28"/>
        </w:rPr>
        <w:t xml:space="preserve"> </w:t>
      </w:r>
    </w:p>
    <w:p w:rsidR="00940C48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>Тема: Рабочее время</w:t>
      </w:r>
      <w:r w:rsidR="00217EBB">
        <w:rPr>
          <w:szCs w:val="28"/>
        </w:rPr>
        <w:t xml:space="preserve"> и время отдыха</w:t>
      </w:r>
    </w:p>
    <w:p w:rsidR="00940C48" w:rsidRPr="00E14D73" w:rsidRDefault="00940C48" w:rsidP="00940C4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14D73">
        <w:rPr>
          <w:b/>
          <w:bCs/>
          <w:sz w:val="28"/>
          <w:szCs w:val="28"/>
        </w:rPr>
        <w:t>План</w:t>
      </w:r>
      <w:r>
        <w:rPr>
          <w:b/>
          <w:bCs/>
          <w:sz w:val="28"/>
          <w:szCs w:val="28"/>
        </w:rPr>
        <w:t>:</w:t>
      </w:r>
    </w:p>
    <w:p w:rsidR="00940C48" w:rsidRDefault="00940C48" w:rsidP="00940C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</w:t>
      </w:r>
    </w:p>
    <w:p w:rsidR="00E20A66" w:rsidRPr="00E20A66" w:rsidRDefault="00E20A66" w:rsidP="007A1791">
      <w:pPr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Понятие и виды рабочего времени. </w:t>
      </w:r>
    </w:p>
    <w:p w:rsidR="00E20A66" w:rsidRPr="00E20A66" w:rsidRDefault="00E20A66" w:rsidP="007A1791">
      <w:pPr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Режим и учет рабочего времени. </w:t>
      </w:r>
    </w:p>
    <w:p w:rsidR="00E20A66" w:rsidRDefault="00E20A66" w:rsidP="007A1791">
      <w:pPr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A66">
        <w:rPr>
          <w:rFonts w:ascii="Times New Roman" w:hAnsi="Times New Roman" w:cs="Times New Roman"/>
          <w:sz w:val="28"/>
          <w:szCs w:val="28"/>
        </w:rPr>
        <w:t xml:space="preserve">Работа за пределами нормальной продолжительности рабочего времени. </w:t>
      </w:r>
    </w:p>
    <w:p w:rsidR="00416144" w:rsidRPr="00217EBB" w:rsidRDefault="00416144" w:rsidP="00416144">
      <w:pPr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виды времени отдыха.</w:t>
      </w:r>
    </w:p>
    <w:p w:rsidR="00217EBB" w:rsidRDefault="00217EBB" w:rsidP="00217EBB">
      <w:pPr>
        <w:pStyle w:val="a3"/>
        <w:tabs>
          <w:tab w:val="left" w:pos="1418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217EBB" w:rsidRPr="00AE52CF" w:rsidRDefault="00217EBB" w:rsidP="00217EBB">
      <w:pPr>
        <w:pStyle w:val="a3"/>
        <w:tabs>
          <w:tab w:val="left" w:pos="1418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217EBB" w:rsidRPr="00416144" w:rsidRDefault="00217EBB" w:rsidP="00217EBB">
      <w:pPr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20A66" w:rsidRPr="00E20A66" w:rsidRDefault="00E20A66" w:rsidP="00002D8B">
      <w:pPr>
        <w:pStyle w:val="2"/>
        <w:spacing w:after="0" w:line="240" w:lineRule="auto"/>
        <w:ind w:left="0" w:right="0" w:firstLine="709"/>
        <w:jc w:val="both"/>
        <w:rPr>
          <w:szCs w:val="28"/>
        </w:rPr>
      </w:pPr>
      <w:r w:rsidRPr="00E20A66">
        <w:rPr>
          <w:szCs w:val="28"/>
        </w:rPr>
        <w:t xml:space="preserve">Задача </w:t>
      </w:r>
    </w:p>
    <w:p w:rsidR="00E20A66" w:rsidRPr="007A1791" w:rsidRDefault="00E20A66" w:rsidP="0000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Какие гарантии и компенсации должны быть предоставлены следующим работникам: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слесарь Гусев призван на военные сборы на 2 месяца;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бухгалтер Терентьев 2 дня потратил на оформление доставшегося ему наследства;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доцент Блохин был направлен в Москву для повышения квалификации на 1 месяц;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по требованию начальника цеха часто болеющая крановщица Семина была направлена в медицинское учреждение на обследование; </w:t>
      </w:r>
    </w:p>
    <w:p w:rsidR="00E20A66" w:rsidRPr="007A1791" w:rsidRDefault="00E20A66" w:rsidP="007A179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791">
        <w:rPr>
          <w:rFonts w:ascii="Times New Roman" w:eastAsia="Times New Roman" w:hAnsi="Times New Roman" w:cs="Times New Roman"/>
          <w:sz w:val="28"/>
          <w:szCs w:val="28"/>
        </w:rPr>
        <w:t xml:space="preserve">экономист Катаева, являясь донором, трижды в течение года сдавала кровь, каждый раз до этого проходя в рабочее </w:t>
      </w:r>
      <w:r w:rsidR="007A1791">
        <w:rPr>
          <w:rFonts w:ascii="Times New Roman" w:eastAsia="Times New Roman" w:hAnsi="Times New Roman" w:cs="Times New Roman"/>
          <w:sz w:val="28"/>
          <w:szCs w:val="28"/>
        </w:rPr>
        <w:t>время медицинское обследование.</w:t>
      </w:r>
    </w:p>
    <w:p w:rsidR="00A14EEA" w:rsidRDefault="00A14EEA" w:rsidP="007A179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4EEA" w:rsidRDefault="00A14EEA" w:rsidP="00E362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14EEA" w:rsidSect="00A97127">
      <w:footerReference w:type="even" r:id="rId8"/>
      <w:footerReference w:type="default" r:id="rId9"/>
      <w:footerReference w:type="first" r:id="rId10"/>
      <w:pgSz w:w="11906" w:h="16838"/>
      <w:pgMar w:top="709" w:right="850" w:bottom="1134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77B" w:rsidRDefault="002C477B">
      <w:pPr>
        <w:spacing w:after="0" w:line="240" w:lineRule="auto"/>
      </w:pPr>
      <w:r>
        <w:separator/>
      </w:r>
    </w:p>
  </w:endnote>
  <w:endnote w:type="continuationSeparator" w:id="0">
    <w:p w:rsidR="002C477B" w:rsidRDefault="002C4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778322"/>
      <w:docPartObj>
        <w:docPartGallery w:val="Page Numbers (Bottom of Page)"/>
        <w:docPartUnique/>
      </w:docPartObj>
    </w:sdtPr>
    <w:sdtEndPr/>
    <w:sdtContent>
      <w:p w:rsidR="00933EF8" w:rsidRDefault="00933E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33EF8" w:rsidRDefault="00933E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F24" w:rsidRDefault="003F1D9F">
    <w:pPr>
      <w:spacing w:after="263"/>
      <w:ind w:left="377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rPr>
        <w:rFonts w:ascii="Times New Roman" w:eastAsia="Times New Roman" w:hAnsi="Times New Roman" w:cs="Times New Roman"/>
        <w:b/>
      </w:rPr>
      <w:t xml:space="preserve"> </w:t>
    </w:r>
  </w:p>
  <w:p w:rsidR="00856F24" w:rsidRDefault="003F1D9F">
    <w:pPr>
      <w:spacing w:after="0"/>
    </w:pPr>
    <w:r>
      <w:rPr>
        <w:rFonts w:ascii="Courier New" w:eastAsia="Courier New" w:hAnsi="Courier New" w:cs="Courier New"/>
        <w:sz w:val="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6041155"/>
      <w:docPartObj>
        <w:docPartGallery w:val="Page Numbers (Bottom of Page)"/>
        <w:docPartUnique/>
      </w:docPartObj>
    </w:sdtPr>
    <w:sdtContent>
      <w:p w:rsidR="00A97127" w:rsidRDefault="00A9712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856F24" w:rsidRDefault="002C477B">
    <w:pPr>
      <w:spacing w:after="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F24" w:rsidRDefault="002C477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77B" w:rsidRDefault="002C477B">
      <w:pPr>
        <w:spacing w:after="0" w:line="240" w:lineRule="auto"/>
      </w:pPr>
      <w:r>
        <w:separator/>
      </w:r>
    </w:p>
  </w:footnote>
  <w:footnote w:type="continuationSeparator" w:id="0">
    <w:p w:rsidR="002C477B" w:rsidRDefault="002C4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C3B"/>
    <w:multiLevelType w:val="hybridMultilevel"/>
    <w:tmpl w:val="FF82E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730D0"/>
    <w:multiLevelType w:val="hybridMultilevel"/>
    <w:tmpl w:val="8EF84A88"/>
    <w:lvl w:ilvl="0" w:tplc="BDECA2D0">
      <w:start w:val="1"/>
      <w:numFmt w:val="decimal"/>
      <w:lvlText w:val="%1.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B0F4A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B818C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60FFF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3A519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4242E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460C4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C45E4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2850E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A02E9A"/>
    <w:multiLevelType w:val="hybridMultilevel"/>
    <w:tmpl w:val="FE0CCC1C"/>
    <w:lvl w:ilvl="0" w:tplc="C50E55DE">
      <w:start w:val="1"/>
      <w:numFmt w:val="decimal"/>
      <w:lvlText w:val="%1.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6ABC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6AE8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145D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F68A3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441A1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024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B6BFD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94C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5E710D"/>
    <w:multiLevelType w:val="multilevel"/>
    <w:tmpl w:val="C0866000"/>
    <w:lvl w:ilvl="0">
      <w:start w:val="2"/>
      <w:numFmt w:val="decimal"/>
      <w:lvlText w:val="%1.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125913"/>
    <w:multiLevelType w:val="hybridMultilevel"/>
    <w:tmpl w:val="D06A2B16"/>
    <w:lvl w:ilvl="0" w:tplc="503680A2">
      <w:start w:val="1"/>
      <w:numFmt w:val="decimal"/>
      <w:lvlText w:val="%1."/>
      <w:lvlJc w:val="left"/>
      <w:pPr>
        <w:ind w:left="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8C32D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72E300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90236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52F3EE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7CB5A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3C868A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5626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58175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A4721B2"/>
    <w:multiLevelType w:val="hybridMultilevel"/>
    <w:tmpl w:val="CE5C1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627F0"/>
    <w:multiLevelType w:val="hybridMultilevel"/>
    <w:tmpl w:val="C65C4928"/>
    <w:lvl w:ilvl="0" w:tplc="D340DA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3D1A841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A38001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A684C97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2B6070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B95C6D0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2966A58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E574469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91AE4E4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0143BCC"/>
    <w:multiLevelType w:val="hybridMultilevel"/>
    <w:tmpl w:val="75D87900"/>
    <w:lvl w:ilvl="0" w:tplc="7ABABA7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12338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F07A6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1CE4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E0E17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4CEC2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B0E6A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52FC2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4A161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0516344"/>
    <w:multiLevelType w:val="hybridMultilevel"/>
    <w:tmpl w:val="D3EC9140"/>
    <w:lvl w:ilvl="0" w:tplc="C07ABF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C5961"/>
    <w:multiLevelType w:val="multilevel"/>
    <w:tmpl w:val="67CEDC70"/>
    <w:lvl w:ilvl="0">
      <w:start w:val="1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63876FF"/>
    <w:multiLevelType w:val="hybridMultilevel"/>
    <w:tmpl w:val="73060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63816"/>
    <w:multiLevelType w:val="hybridMultilevel"/>
    <w:tmpl w:val="C14E762C"/>
    <w:lvl w:ilvl="0" w:tplc="D7AA2DD8">
      <w:start w:val="1"/>
      <w:numFmt w:val="bullet"/>
      <w:lvlText w:val="-"/>
      <w:lvlJc w:val="left"/>
      <w:pPr>
        <w:ind w:left="15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8EB1C8">
      <w:start w:val="1"/>
      <w:numFmt w:val="bullet"/>
      <w:lvlText w:val="o"/>
      <w:lvlJc w:val="left"/>
      <w:pPr>
        <w:ind w:left="310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5C3BEC">
      <w:start w:val="1"/>
      <w:numFmt w:val="bullet"/>
      <w:lvlText w:val="▪"/>
      <w:lvlJc w:val="left"/>
      <w:pPr>
        <w:ind w:left="382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A8628A">
      <w:start w:val="1"/>
      <w:numFmt w:val="bullet"/>
      <w:lvlText w:val="•"/>
      <w:lvlJc w:val="left"/>
      <w:pPr>
        <w:ind w:left="454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E8CBDA">
      <w:start w:val="1"/>
      <w:numFmt w:val="bullet"/>
      <w:lvlText w:val="o"/>
      <w:lvlJc w:val="left"/>
      <w:pPr>
        <w:ind w:left="526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89354">
      <w:start w:val="1"/>
      <w:numFmt w:val="bullet"/>
      <w:lvlText w:val="▪"/>
      <w:lvlJc w:val="left"/>
      <w:pPr>
        <w:ind w:left="598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E48CA">
      <w:start w:val="1"/>
      <w:numFmt w:val="bullet"/>
      <w:lvlText w:val="•"/>
      <w:lvlJc w:val="left"/>
      <w:pPr>
        <w:ind w:left="670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3EFD28">
      <w:start w:val="1"/>
      <w:numFmt w:val="bullet"/>
      <w:lvlText w:val="o"/>
      <w:lvlJc w:val="left"/>
      <w:pPr>
        <w:ind w:left="742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DAE5A6">
      <w:start w:val="1"/>
      <w:numFmt w:val="bullet"/>
      <w:lvlText w:val="▪"/>
      <w:lvlJc w:val="left"/>
      <w:pPr>
        <w:ind w:left="814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EB1543"/>
    <w:multiLevelType w:val="hybridMultilevel"/>
    <w:tmpl w:val="A6E2D548"/>
    <w:lvl w:ilvl="0" w:tplc="D24EB94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66C02E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D6C540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C2514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DE80DC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20A2B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B252DC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325578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BC22EC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E572F88"/>
    <w:multiLevelType w:val="hybridMultilevel"/>
    <w:tmpl w:val="5A783BDC"/>
    <w:lvl w:ilvl="0" w:tplc="DF8C9E2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C67F66">
      <w:start w:val="1"/>
      <w:numFmt w:val="lowerLetter"/>
      <w:lvlText w:val="%2"/>
      <w:lvlJc w:val="left"/>
      <w:pPr>
        <w:ind w:left="1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ED15A">
      <w:start w:val="1"/>
      <w:numFmt w:val="lowerRoman"/>
      <w:lvlText w:val="%3"/>
      <w:lvlJc w:val="left"/>
      <w:pPr>
        <w:ind w:left="2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DED440">
      <w:start w:val="1"/>
      <w:numFmt w:val="decimal"/>
      <w:lvlText w:val="%4"/>
      <w:lvlJc w:val="left"/>
      <w:pPr>
        <w:ind w:left="2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B85976">
      <w:start w:val="1"/>
      <w:numFmt w:val="lowerLetter"/>
      <w:lvlText w:val="%5"/>
      <w:lvlJc w:val="left"/>
      <w:pPr>
        <w:ind w:left="3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42F72">
      <w:start w:val="1"/>
      <w:numFmt w:val="lowerRoman"/>
      <w:lvlText w:val="%6"/>
      <w:lvlJc w:val="left"/>
      <w:pPr>
        <w:ind w:left="4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D26A7A">
      <w:start w:val="1"/>
      <w:numFmt w:val="decimal"/>
      <w:lvlText w:val="%7"/>
      <w:lvlJc w:val="left"/>
      <w:pPr>
        <w:ind w:left="4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5AA312">
      <w:start w:val="1"/>
      <w:numFmt w:val="lowerLetter"/>
      <w:lvlText w:val="%8"/>
      <w:lvlJc w:val="left"/>
      <w:pPr>
        <w:ind w:left="5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A2E660">
      <w:start w:val="1"/>
      <w:numFmt w:val="lowerRoman"/>
      <w:lvlText w:val="%9"/>
      <w:lvlJc w:val="left"/>
      <w:pPr>
        <w:ind w:left="6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3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11"/>
  </w:num>
  <w:num w:numId="11">
    <w:abstractNumId w:val="8"/>
  </w:num>
  <w:num w:numId="12">
    <w:abstractNumId w:val="10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0E3"/>
    <w:rsid w:val="00002D8B"/>
    <w:rsid w:val="000C3F6E"/>
    <w:rsid w:val="00217AF0"/>
    <w:rsid w:val="00217EBB"/>
    <w:rsid w:val="002B45DA"/>
    <w:rsid w:val="002C477B"/>
    <w:rsid w:val="003759C7"/>
    <w:rsid w:val="003764FA"/>
    <w:rsid w:val="003C5DD2"/>
    <w:rsid w:val="003F1D9F"/>
    <w:rsid w:val="00416144"/>
    <w:rsid w:val="004D5032"/>
    <w:rsid w:val="00561B3D"/>
    <w:rsid w:val="005753B5"/>
    <w:rsid w:val="005D50E3"/>
    <w:rsid w:val="006861F8"/>
    <w:rsid w:val="00695E5F"/>
    <w:rsid w:val="006A01D3"/>
    <w:rsid w:val="00707372"/>
    <w:rsid w:val="00707F22"/>
    <w:rsid w:val="007A1791"/>
    <w:rsid w:val="00933EF8"/>
    <w:rsid w:val="00940C48"/>
    <w:rsid w:val="009D722E"/>
    <w:rsid w:val="00A14EEA"/>
    <w:rsid w:val="00A97127"/>
    <w:rsid w:val="00AB5955"/>
    <w:rsid w:val="00AE52CF"/>
    <w:rsid w:val="00AE5771"/>
    <w:rsid w:val="00AE641D"/>
    <w:rsid w:val="00AF1041"/>
    <w:rsid w:val="00AF5C39"/>
    <w:rsid w:val="00B34199"/>
    <w:rsid w:val="00B77D5C"/>
    <w:rsid w:val="00BC320F"/>
    <w:rsid w:val="00C868C0"/>
    <w:rsid w:val="00CD766A"/>
    <w:rsid w:val="00CF73BF"/>
    <w:rsid w:val="00D11B7E"/>
    <w:rsid w:val="00D3752C"/>
    <w:rsid w:val="00D71DBB"/>
    <w:rsid w:val="00D97517"/>
    <w:rsid w:val="00DE4F54"/>
    <w:rsid w:val="00E01352"/>
    <w:rsid w:val="00E14D73"/>
    <w:rsid w:val="00E20A66"/>
    <w:rsid w:val="00E3625B"/>
    <w:rsid w:val="00E5130B"/>
    <w:rsid w:val="00E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1B8E"/>
  <w15:chartTrackingRefBased/>
  <w15:docId w15:val="{B0007A44-AB7A-41F5-8B9D-C167E780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E20A66"/>
    <w:pPr>
      <w:keepNext/>
      <w:keepLines/>
      <w:spacing w:after="3"/>
      <w:ind w:left="10" w:right="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7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0A6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4">
    <w:name w:val="List Paragraph"/>
    <w:basedOn w:val="a"/>
    <w:uiPriority w:val="34"/>
    <w:qFormat/>
    <w:rsid w:val="00002D8B"/>
    <w:pPr>
      <w:ind w:left="720"/>
      <w:contextualSpacing/>
    </w:pPr>
  </w:style>
  <w:style w:type="paragraph" w:styleId="a5">
    <w:name w:val="No Spacing"/>
    <w:uiPriority w:val="1"/>
    <w:qFormat/>
    <w:rsid w:val="00933EF8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933E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33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933EF8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25">
    <w:name w:val="Font Style25"/>
    <w:basedOn w:val="a0"/>
    <w:uiPriority w:val="99"/>
    <w:rsid w:val="00933EF8"/>
    <w:rPr>
      <w:rFonts w:ascii="Arial" w:hAnsi="Arial" w:cs="Arial"/>
      <w:sz w:val="16"/>
      <w:szCs w:val="16"/>
    </w:rPr>
  </w:style>
  <w:style w:type="character" w:customStyle="1" w:styleId="FontStyle27">
    <w:name w:val="Font Style27"/>
    <w:basedOn w:val="a0"/>
    <w:uiPriority w:val="99"/>
    <w:rsid w:val="00933EF8"/>
    <w:rPr>
      <w:rFonts w:ascii="Arial" w:hAnsi="Arial" w:cs="Arial"/>
      <w:i/>
      <w:iCs/>
      <w:sz w:val="16"/>
      <w:szCs w:val="16"/>
    </w:rPr>
  </w:style>
  <w:style w:type="character" w:customStyle="1" w:styleId="FontStyle28">
    <w:name w:val="Font Style28"/>
    <w:basedOn w:val="a0"/>
    <w:uiPriority w:val="99"/>
    <w:rsid w:val="00933EF8"/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97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7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17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8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7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2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81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9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6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2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7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13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6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15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8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4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5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0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0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86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7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1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8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36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2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24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0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4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22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3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9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0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1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7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0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0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7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2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98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1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1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9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4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3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0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8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8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5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84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0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56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4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2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7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0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55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3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1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8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1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4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7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7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0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5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0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7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2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2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7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7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32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8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5013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33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74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2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8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5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7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0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1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7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2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9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81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5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1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24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8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7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1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5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6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8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8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7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8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89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8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4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7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6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83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61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4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1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8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2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9233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2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66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0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5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27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3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4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5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8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3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3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1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4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37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72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06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6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9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1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5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8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39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5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5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9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4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9781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8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2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3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93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90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3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36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87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89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4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5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4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02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0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2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8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0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5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8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5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7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7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1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5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8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3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9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5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4861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44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2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2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0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1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84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9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2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9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62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1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0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4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6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2337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46</cp:revision>
  <dcterms:created xsi:type="dcterms:W3CDTF">2021-11-17T13:52:00Z</dcterms:created>
  <dcterms:modified xsi:type="dcterms:W3CDTF">2022-07-13T09:08:00Z</dcterms:modified>
</cp:coreProperties>
</file>